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Default="00D67025" w:rsidP="00D670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036F" w:rsidRPr="00DC5E7B" w:rsidRDefault="00DE036F" w:rsidP="001F6316">
      <w:pPr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РОССИЙСКАЯ ФЕДЕРАЦИЯ</w:t>
      </w:r>
    </w:p>
    <w:p w:rsidR="00DE036F" w:rsidRDefault="00DE036F" w:rsidP="001F6316">
      <w:pPr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РОСТОВСКАЯ ОБЛАСТЬ</w:t>
      </w:r>
    </w:p>
    <w:p w:rsidR="00DE036F" w:rsidRPr="00DC5E7B" w:rsidRDefault="00DE036F" w:rsidP="001F6316">
      <w:pPr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КОНСТАНТИНОВСК</w:t>
      </w:r>
      <w:r>
        <w:rPr>
          <w:sz w:val="28"/>
          <w:szCs w:val="28"/>
        </w:rPr>
        <w:t>ИЙ РАЙОН</w:t>
      </w:r>
    </w:p>
    <w:p w:rsidR="00DE036F" w:rsidRPr="00DC5E7B" w:rsidRDefault="00DE036F" w:rsidP="001F6316">
      <w:pPr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МУНИЦИПАЛЬНОЕ ОБРАЗОВАНИЕ</w:t>
      </w:r>
    </w:p>
    <w:p w:rsidR="00DE036F" w:rsidRPr="00DC5E7B" w:rsidRDefault="00DE036F" w:rsidP="001F6316">
      <w:pPr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«</w:t>
      </w:r>
      <w:r>
        <w:rPr>
          <w:sz w:val="28"/>
          <w:szCs w:val="28"/>
        </w:rPr>
        <w:t>ГАПКИН</w:t>
      </w:r>
      <w:r w:rsidRPr="00DC5E7B">
        <w:rPr>
          <w:sz w:val="28"/>
          <w:szCs w:val="28"/>
        </w:rPr>
        <w:t>СКОЕ СЕЛЬСКОЕ ПОСЕЛЕНИЕ»</w:t>
      </w:r>
    </w:p>
    <w:p w:rsidR="00DE036F" w:rsidRPr="00DC5E7B" w:rsidRDefault="00DE036F" w:rsidP="001F6316">
      <w:pPr>
        <w:ind w:hanging="360"/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АДМИНИСТРАЦИЯ</w:t>
      </w:r>
    </w:p>
    <w:p w:rsidR="00DE036F" w:rsidRPr="00DC5E7B" w:rsidRDefault="00DE036F" w:rsidP="001F6316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ГАПКИН</w:t>
      </w:r>
      <w:r w:rsidRPr="00DC5E7B">
        <w:rPr>
          <w:sz w:val="28"/>
          <w:szCs w:val="28"/>
        </w:rPr>
        <w:t>СКОГО СЕЛЬСКОГО ПОСЕЛЕНИЯ</w:t>
      </w:r>
    </w:p>
    <w:p w:rsidR="00DE036F" w:rsidRPr="00DC5E7B" w:rsidRDefault="00DE036F" w:rsidP="001F6316">
      <w:pPr>
        <w:ind w:hanging="360"/>
        <w:jc w:val="center"/>
        <w:rPr>
          <w:sz w:val="28"/>
          <w:szCs w:val="28"/>
        </w:rPr>
      </w:pPr>
    </w:p>
    <w:p w:rsidR="00DE036F" w:rsidRPr="00DC5E7B" w:rsidRDefault="00DE036F" w:rsidP="001F6316">
      <w:pPr>
        <w:jc w:val="center"/>
        <w:rPr>
          <w:sz w:val="28"/>
          <w:szCs w:val="28"/>
        </w:rPr>
      </w:pPr>
      <w:r w:rsidRPr="00DC5E7B">
        <w:rPr>
          <w:sz w:val="28"/>
          <w:szCs w:val="28"/>
        </w:rPr>
        <w:t>ПОСТАНОВЛЕНИЕ</w:t>
      </w:r>
    </w:p>
    <w:p w:rsidR="00DE036F" w:rsidRPr="006B300E" w:rsidRDefault="00DE036F" w:rsidP="001F6316">
      <w:pPr>
        <w:jc w:val="center"/>
        <w:rPr>
          <w:color w:val="FF0000"/>
          <w:sz w:val="28"/>
          <w:szCs w:val="28"/>
        </w:rPr>
      </w:pPr>
    </w:p>
    <w:tbl>
      <w:tblPr>
        <w:tblW w:w="9962" w:type="dxa"/>
        <w:tblInd w:w="250" w:type="dxa"/>
        <w:tblLayout w:type="fixed"/>
        <w:tblLook w:val="0000"/>
      </w:tblPr>
      <w:tblGrid>
        <w:gridCol w:w="5528"/>
        <w:gridCol w:w="1418"/>
        <w:gridCol w:w="3016"/>
      </w:tblGrid>
      <w:tr w:rsidR="00DE036F" w:rsidRPr="005F6EA0" w:rsidTr="006B300E">
        <w:trPr>
          <w:trHeight w:val="513"/>
        </w:trPr>
        <w:tc>
          <w:tcPr>
            <w:tcW w:w="5528" w:type="dxa"/>
          </w:tcPr>
          <w:p w:rsidR="00DE036F" w:rsidRPr="005F6EA0" w:rsidRDefault="00D67025" w:rsidP="00D53D74">
            <w:pPr>
              <w:ind w:left="360" w:hanging="36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_________</w:t>
            </w:r>
            <w:r w:rsidR="009158B5">
              <w:rPr>
                <w:sz w:val="28"/>
                <w:szCs w:val="28"/>
              </w:rPr>
              <w:t xml:space="preserve"> </w:t>
            </w:r>
            <w:r w:rsidR="00DE036F" w:rsidRPr="005F6EA0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DE036F" w:rsidRPr="006B300E" w:rsidRDefault="00DE036F" w:rsidP="00A87E6C">
            <w:pPr>
              <w:ind w:left="360" w:hanging="36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16" w:type="dxa"/>
          </w:tcPr>
          <w:p w:rsidR="00DE036F" w:rsidRPr="005F6EA0" w:rsidRDefault="00DE036F" w:rsidP="00024D98">
            <w:pPr>
              <w:ind w:left="360" w:hanging="360"/>
              <w:jc w:val="center"/>
              <w:rPr>
                <w:sz w:val="28"/>
                <w:szCs w:val="28"/>
                <w:highlight w:val="yellow"/>
              </w:rPr>
            </w:pPr>
            <w:r w:rsidRPr="005F6EA0">
              <w:rPr>
                <w:sz w:val="28"/>
                <w:szCs w:val="28"/>
              </w:rPr>
              <w:t xml:space="preserve">№ </w:t>
            </w:r>
            <w:r w:rsidR="00D67025">
              <w:rPr>
                <w:sz w:val="28"/>
                <w:szCs w:val="28"/>
              </w:rPr>
              <w:t>____</w:t>
            </w:r>
          </w:p>
        </w:tc>
      </w:tr>
    </w:tbl>
    <w:p w:rsidR="00DE036F" w:rsidRDefault="00DE036F" w:rsidP="001F6316">
      <w:pPr>
        <w:tabs>
          <w:tab w:val="left" w:pos="709"/>
          <w:tab w:val="right" w:pos="7938"/>
          <w:tab w:val="right" w:pos="9639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36F" w:rsidRDefault="00DE036F" w:rsidP="001F6316">
      <w:pPr>
        <w:rPr>
          <w:sz w:val="28"/>
        </w:rPr>
      </w:pPr>
      <w:r>
        <w:rPr>
          <w:sz w:val="28"/>
        </w:rPr>
        <w:t>Об утверждении Отчета по результатам</w:t>
      </w:r>
    </w:p>
    <w:p w:rsidR="00DE036F" w:rsidRDefault="00DE036F" w:rsidP="001F6316">
      <w:pPr>
        <w:rPr>
          <w:sz w:val="28"/>
        </w:rPr>
      </w:pPr>
      <w:r>
        <w:rPr>
          <w:sz w:val="28"/>
        </w:rPr>
        <w:t>мониторинга  и контроля исполнения</w:t>
      </w:r>
    </w:p>
    <w:p w:rsidR="00DE036F" w:rsidRDefault="00DE036F" w:rsidP="001F6316">
      <w:pPr>
        <w:rPr>
          <w:sz w:val="28"/>
        </w:rPr>
      </w:pPr>
      <w:r>
        <w:rPr>
          <w:sz w:val="28"/>
        </w:rPr>
        <w:t xml:space="preserve">муниципальных заданий на предоставление </w:t>
      </w:r>
    </w:p>
    <w:p w:rsidR="00DE036F" w:rsidRDefault="009E5E33" w:rsidP="001F6316">
      <w:pPr>
        <w:rPr>
          <w:sz w:val="28"/>
        </w:rPr>
      </w:pPr>
      <w:r>
        <w:rPr>
          <w:sz w:val="28"/>
        </w:rPr>
        <w:t>муниципальных услуг за  20</w:t>
      </w:r>
      <w:r w:rsidR="00876615">
        <w:rPr>
          <w:sz w:val="28"/>
        </w:rPr>
        <w:t xml:space="preserve">22 </w:t>
      </w:r>
      <w:r w:rsidR="00612CA7">
        <w:rPr>
          <w:sz w:val="28"/>
        </w:rPr>
        <w:t>г</w:t>
      </w:r>
      <w:r w:rsidR="0057724E">
        <w:rPr>
          <w:sz w:val="28"/>
        </w:rPr>
        <w:t>од</w:t>
      </w:r>
    </w:p>
    <w:p w:rsidR="00DE036F" w:rsidRDefault="00DE036F" w:rsidP="001F6316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DE036F" w:rsidRDefault="00DE036F" w:rsidP="001F6316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69.2 Бюджетного кодекса Российской Федерации, пос</w:t>
      </w:r>
      <w:r w:rsidRPr="00A41830">
        <w:rPr>
          <w:color w:val="000000"/>
          <w:sz w:val="28"/>
          <w:szCs w:val="28"/>
        </w:rPr>
        <w:t xml:space="preserve">тановлением Администрации </w:t>
      </w:r>
      <w:r>
        <w:rPr>
          <w:color w:val="000000"/>
          <w:sz w:val="28"/>
          <w:szCs w:val="28"/>
        </w:rPr>
        <w:t>Гапкин</w:t>
      </w:r>
      <w:r w:rsidRPr="00A41830">
        <w:rPr>
          <w:color w:val="000000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22</w:t>
      </w:r>
      <w:r w:rsidRPr="00A41830">
        <w:rPr>
          <w:sz w:val="28"/>
          <w:szCs w:val="28"/>
        </w:rPr>
        <w:t>.10.2015 г. № 1</w:t>
      </w:r>
      <w:r>
        <w:rPr>
          <w:sz w:val="28"/>
          <w:szCs w:val="28"/>
        </w:rPr>
        <w:t>02</w:t>
      </w:r>
      <w:r w:rsidRPr="00A41830">
        <w:rPr>
          <w:color w:val="000000"/>
          <w:sz w:val="28"/>
          <w:szCs w:val="28"/>
        </w:rPr>
        <w:t xml:space="preserve"> «</w:t>
      </w:r>
      <w:r w:rsidRPr="00A41830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Гапкин</w:t>
      </w:r>
      <w:r w:rsidRPr="00A41830">
        <w:rPr>
          <w:sz w:val="28"/>
          <w:szCs w:val="28"/>
        </w:rPr>
        <w:t>ского сельского поселения Константиновского района и финансового обеспечения выполнения муниципального задания»</w:t>
      </w:r>
      <w:r w:rsidRPr="00A418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Гапкинского сельского поселения</w:t>
      </w:r>
    </w:p>
    <w:p w:rsidR="00DE036F" w:rsidRPr="00DC5E7B" w:rsidRDefault="00DE036F" w:rsidP="001F63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E036F" w:rsidRPr="00DC5E7B" w:rsidRDefault="00DE036F" w:rsidP="001F63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C5E7B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C5E7B">
        <w:rPr>
          <w:color w:val="000000"/>
          <w:sz w:val="28"/>
          <w:szCs w:val="28"/>
        </w:rPr>
        <w:t>:</w:t>
      </w:r>
    </w:p>
    <w:p w:rsidR="00DE036F" w:rsidRDefault="00DE036F" w:rsidP="001F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E036F" w:rsidRDefault="00DE036F" w:rsidP="001F6316">
      <w:pPr>
        <w:ind w:firstLine="567"/>
        <w:jc w:val="both"/>
        <w:rPr>
          <w:sz w:val="28"/>
        </w:rPr>
      </w:pPr>
      <w:r>
        <w:rPr>
          <w:sz w:val="28"/>
        </w:rPr>
        <w:t>1. Утвердить Отчет по результатам мониторинга и контроля исполнения муниципального задания на предоставление муниципальных услуг                           МБУК «Гапкинский СДК» за 20</w:t>
      </w:r>
      <w:r w:rsidR="002E1601">
        <w:rPr>
          <w:sz w:val="28"/>
        </w:rPr>
        <w:t>2</w:t>
      </w:r>
      <w:r w:rsidR="00876615">
        <w:rPr>
          <w:sz w:val="28"/>
        </w:rPr>
        <w:t>2</w:t>
      </w:r>
      <w:r>
        <w:rPr>
          <w:sz w:val="28"/>
        </w:rPr>
        <w:t xml:space="preserve"> год согласно приложению 1 к настоящему постановлению.</w:t>
      </w:r>
    </w:p>
    <w:p w:rsidR="00DE036F" w:rsidRDefault="00DE036F" w:rsidP="001F6316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E036F" w:rsidRDefault="00DE036F" w:rsidP="001F6316">
      <w:pPr>
        <w:pStyle w:val="2"/>
        <w:ind w:left="0" w:firstLine="567"/>
      </w:pPr>
    </w:p>
    <w:p w:rsidR="00DE036F" w:rsidRDefault="00DE036F" w:rsidP="001F6316">
      <w:pPr>
        <w:autoSpaceDE w:val="0"/>
        <w:autoSpaceDN w:val="0"/>
        <w:adjustRightInd w:val="0"/>
        <w:jc w:val="center"/>
        <w:rPr>
          <w:sz w:val="28"/>
        </w:rPr>
      </w:pPr>
    </w:p>
    <w:p w:rsidR="00DE036F" w:rsidRDefault="00DE036F" w:rsidP="005F6EA0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Глава Администрации</w:t>
      </w:r>
    </w:p>
    <w:p w:rsidR="00DE036F" w:rsidRDefault="00DE036F" w:rsidP="005F6EA0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Гапкинского сельского поселения                             Л.И. Бодрякова</w:t>
      </w:r>
    </w:p>
    <w:p w:rsidR="00DE036F" w:rsidRPr="007C1719" w:rsidRDefault="00DE036F" w:rsidP="001F6316">
      <w:pPr>
        <w:autoSpaceDE w:val="0"/>
        <w:autoSpaceDN w:val="0"/>
        <w:adjustRightInd w:val="0"/>
        <w:jc w:val="center"/>
        <w:sectPr w:rsidR="00DE036F" w:rsidRPr="007C1719" w:rsidSect="0061665B">
          <w:pgSz w:w="11906" w:h="16838"/>
          <w:pgMar w:top="540" w:right="707" w:bottom="851" w:left="1080" w:header="709" w:footer="709" w:gutter="0"/>
          <w:cols w:space="708"/>
          <w:docGrid w:linePitch="360"/>
        </w:sectPr>
      </w:pPr>
      <w:r>
        <w:rPr>
          <w:sz w:val="28"/>
        </w:rPr>
        <w:t xml:space="preserve">                                  </w:t>
      </w:r>
    </w:p>
    <w:p w:rsidR="00DE036F" w:rsidRPr="0061665B" w:rsidRDefault="00DE036F" w:rsidP="001F6316">
      <w:pPr>
        <w:ind w:left="6000"/>
        <w:jc w:val="right"/>
        <w:rPr>
          <w:sz w:val="28"/>
          <w:szCs w:val="28"/>
        </w:rPr>
      </w:pPr>
      <w:r w:rsidRPr="0061665B">
        <w:rPr>
          <w:sz w:val="28"/>
          <w:szCs w:val="28"/>
        </w:rPr>
        <w:lastRenderedPageBreak/>
        <w:t>Приложение 1</w:t>
      </w:r>
    </w:p>
    <w:p w:rsidR="00DE036F" w:rsidRPr="0061665B" w:rsidRDefault="00DE036F" w:rsidP="001F6316">
      <w:pPr>
        <w:ind w:left="5520"/>
        <w:jc w:val="center"/>
        <w:rPr>
          <w:sz w:val="28"/>
          <w:szCs w:val="28"/>
        </w:rPr>
      </w:pPr>
      <w:r w:rsidRPr="0061665B">
        <w:rPr>
          <w:sz w:val="28"/>
          <w:szCs w:val="28"/>
        </w:rPr>
        <w:t>к постановлению Администрации Гапкинского сельского поселения</w:t>
      </w:r>
    </w:p>
    <w:p w:rsidR="00DE036F" w:rsidRPr="005F6EA0" w:rsidRDefault="00DE036F" w:rsidP="001F6316">
      <w:pPr>
        <w:rPr>
          <w:sz w:val="28"/>
          <w:szCs w:val="28"/>
        </w:rPr>
      </w:pPr>
      <w:r w:rsidRPr="005F6EA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D67025">
        <w:rPr>
          <w:sz w:val="28"/>
          <w:szCs w:val="28"/>
        </w:rPr>
        <w:t>_________</w:t>
      </w:r>
      <w:r w:rsidR="00876615">
        <w:rPr>
          <w:sz w:val="28"/>
          <w:szCs w:val="28"/>
        </w:rPr>
        <w:t xml:space="preserve"> года № </w:t>
      </w:r>
      <w:r w:rsidR="00D67025">
        <w:rPr>
          <w:sz w:val="28"/>
          <w:szCs w:val="28"/>
        </w:rPr>
        <w:t>____</w:t>
      </w:r>
    </w:p>
    <w:p w:rsidR="00DE036F" w:rsidRPr="0061665B" w:rsidRDefault="00DE036F" w:rsidP="001F6316">
      <w:pPr>
        <w:jc w:val="center"/>
        <w:rPr>
          <w:b/>
          <w:sz w:val="28"/>
          <w:szCs w:val="28"/>
        </w:rPr>
      </w:pPr>
    </w:p>
    <w:p w:rsidR="009E5E33" w:rsidRPr="0061665B" w:rsidRDefault="009E5E33" w:rsidP="009E5E33">
      <w:pPr>
        <w:jc w:val="center"/>
        <w:rPr>
          <w:sz w:val="28"/>
          <w:szCs w:val="28"/>
        </w:rPr>
      </w:pPr>
      <w:r w:rsidRPr="0061665B">
        <w:rPr>
          <w:sz w:val="28"/>
          <w:szCs w:val="28"/>
        </w:rPr>
        <w:t xml:space="preserve">Отчет по результатам мониторинга и контроля исполнения муниципального задания на предоставление муниципальных услуг </w:t>
      </w:r>
    </w:p>
    <w:p w:rsidR="009E5E33" w:rsidRPr="0061665B" w:rsidRDefault="009E5E33" w:rsidP="009E5E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МБУК «Гапкинский СДК»</w:t>
      </w:r>
      <w:r w:rsidRPr="0061665B">
        <w:rPr>
          <w:sz w:val="28"/>
          <w:szCs w:val="28"/>
        </w:rPr>
        <w:t xml:space="preserve"> за  </w:t>
      </w:r>
      <w:r>
        <w:rPr>
          <w:sz w:val="28"/>
          <w:szCs w:val="28"/>
        </w:rPr>
        <w:t>20</w:t>
      </w:r>
      <w:r w:rsidR="00876615">
        <w:rPr>
          <w:sz w:val="28"/>
          <w:szCs w:val="28"/>
        </w:rPr>
        <w:t>22</w:t>
      </w:r>
      <w:r w:rsidRPr="0061665B">
        <w:rPr>
          <w:sz w:val="28"/>
          <w:szCs w:val="28"/>
        </w:rPr>
        <w:t xml:space="preserve"> год</w:t>
      </w:r>
    </w:p>
    <w:p w:rsidR="009E5E33" w:rsidRPr="0061665B" w:rsidRDefault="009E5E33" w:rsidP="009E5E33">
      <w:pPr>
        <w:jc w:val="center"/>
        <w:rPr>
          <w:b/>
          <w:sz w:val="28"/>
          <w:szCs w:val="28"/>
        </w:rPr>
      </w:pPr>
    </w:p>
    <w:p w:rsidR="009E5E33" w:rsidRPr="001B53E1" w:rsidRDefault="009E5E33" w:rsidP="001B53E1">
      <w:pPr>
        <w:jc w:val="both"/>
        <w:rPr>
          <w:sz w:val="28"/>
          <w:szCs w:val="28"/>
        </w:rPr>
      </w:pPr>
      <w:r w:rsidRPr="001B53E1">
        <w:rPr>
          <w:b/>
          <w:sz w:val="28"/>
          <w:szCs w:val="28"/>
        </w:rPr>
        <w:tab/>
      </w:r>
      <w:r w:rsidRPr="001B53E1">
        <w:rPr>
          <w:sz w:val="28"/>
          <w:szCs w:val="28"/>
        </w:rPr>
        <w:t xml:space="preserve">В Законе Российской Федерации от 09.1092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1B53E1">
        <w:rPr>
          <w:sz w:val="28"/>
          <w:szCs w:val="28"/>
        </w:rPr>
        <w:t>гуманизации</w:t>
      </w:r>
      <w:proofErr w:type="spellEnd"/>
      <w:r w:rsidRPr="001B53E1">
        <w:rPr>
          <w:sz w:val="28"/>
          <w:szCs w:val="28"/>
        </w:rPr>
        <w:t xml:space="preserve"> общества и сохранении национальной самобытности народов.</w:t>
      </w:r>
    </w:p>
    <w:p w:rsidR="009E5E33" w:rsidRPr="001B53E1" w:rsidRDefault="009E5E33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ab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b/>
          <w:sz w:val="28"/>
          <w:szCs w:val="28"/>
        </w:rPr>
        <w:tab/>
      </w:r>
      <w:r w:rsidRPr="001B53E1">
        <w:rPr>
          <w:sz w:val="28"/>
          <w:szCs w:val="28"/>
        </w:rPr>
        <w:t>Предоставление муниципальных услуг в сфере культуры обеспечивается деятельностью МБУК «Гапкинский СДК» в рамках сформированного и доведенного Администрацией Гапкинского сельского поселения  муниципального задания на 20</w:t>
      </w:r>
      <w:r w:rsidR="00876615" w:rsidRPr="001B53E1">
        <w:rPr>
          <w:sz w:val="28"/>
          <w:szCs w:val="28"/>
        </w:rPr>
        <w:t>22</w:t>
      </w:r>
      <w:r w:rsidRPr="001B53E1">
        <w:rPr>
          <w:sz w:val="28"/>
          <w:szCs w:val="28"/>
        </w:rPr>
        <w:t xml:space="preserve"> год.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Финансовое обеспечение муниципального задания в разрезе муниципальных услуг производится за счет средств бюджета Гапкинского сельского поселения Константиновского района в рамках реализации муниципальной программы  Гапкинского сельского поселения «Развитие культуры». 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Гапкинского сельского поселения: 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- </w:t>
      </w:r>
      <w:r w:rsidRPr="001B53E1">
        <w:rPr>
          <w:color w:val="000000"/>
          <w:sz w:val="28"/>
          <w:szCs w:val="28"/>
        </w:rPr>
        <w:t>«</w:t>
      </w:r>
      <w:r w:rsidRPr="001B53E1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Гапкинского сельского поселения и финансового обеспечения выполнения муниципального задания» от 22.10.2015г. № 102;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>- «Об утверждении муниципального задания муниципальным учреждениям Гапкин</w:t>
      </w:r>
      <w:r w:rsidR="009158B5" w:rsidRPr="001B53E1">
        <w:rPr>
          <w:sz w:val="28"/>
          <w:szCs w:val="28"/>
        </w:rPr>
        <w:t xml:space="preserve">ского сельского поселения» от 03.02.2020г. № </w:t>
      </w:r>
      <w:r w:rsidRPr="001B53E1">
        <w:rPr>
          <w:sz w:val="28"/>
          <w:szCs w:val="28"/>
        </w:rPr>
        <w:t>6;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>- «О стоим</w:t>
      </w:r>
      <w:r w:rsidR="009158B5" w:rsidRPr="001B53E1">
        <w:rPr>
          <w:sz w:val="28"/>
          <w:szCs w:val="28"/>
        </w:rPr>
        <w:t>ости муниципальной работы» от 24.12.2019г. № 129</w:t>
      </w:r>
      <w:r w:rsidRPr="001B53E1">
        <w:rPr>
          <w:sz w:val="28"/>
          <w:szCs w:val="28"/>
        </w:rPr>
        <w:t>;</w:t>
      </w:r>
    </w:p>
    <w:p w:rsidR="009E5E33" w:rsidRPr="001B53E1" w:rsidRDefault="009E5E33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>- «Об утверждении сводного ведомственного перечня муниципальных услуг (работ) от 20.02.2015г. № 05;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>- «Об утверждении муниципальной программы Гапкинского сельского поселения «Развитие культуры» от 15.11.2018г. № 118;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>- «Об утверждении порядка изучения мнения населения о качестве оказания муниципальных услуг, предоставляемых муниципальными бюджетными учреждениями» от 22.08.2012 г. № 56.</w:t>
      </w:r>
    </w:p>
    <w:p w:rsidR="009E5E33" w:rsidRPr="001B53E1" w:rsidRDefault="009E5E33" w:rsidP="001B53E1">
      <w:pPr>
        <w:tabs>
          <w:tab w:val="left" w:pos="660"/>
        </w:tabs>
        <w:jc w:val="both"/>
        <w:rPr>
          <w:b/>
          <w:sz w:val="28"/>
          <w:szCs w:val="28"/>
          <w:u w:val="single"/>
        </w:rPr>
      </w:pPr>
      <w:r w:rsidRPr="001B53E1">
        <w:rPr>
          <w:sz w:val="28"/>
          <w:szCs w:val="28"/>
        </w:rPr>
        <w:tab/>
        <w:t>Объем финансового обеспечения муниципального задания на 20</w:t>
      </w:r>
      <w:r w:rsidR="00876615" w:rsidRPr="001B53E1">
        <w:rPr>
          <w:sz w:val="28"/>
          <w:szCs w:val="28"/>
        </w:rPr>
        <w:t>22</w:t>
      </w:r>
      <w:r w:rsidRPr="001B53E1">
        <w:rPr>
          <w:sz w:val="28"/>
          <w:szCs w:val="28"/>
        </w:rPr>
        <w:t xml:space="preserve"> год составил – </w:t>
      </w:r>
      <w:r w:rsidR="00024D98" w:rsidRPr="007A7A61">
        <w:rPr>
          <w:b/>
          <w:sz w:val="28"/>
          <w:szCs w:val="28"/>
        </w:rPr>
        <w:t>6871,5</w:t>
      </w:r>
      <w:r w:rsidRPr="007A7A61">
        <w:rPr>
          <w:b/>
          <w:sz w:val="28"/>
          <w:szCs w:val="28"/>
        </w:rPr>
        <w:t xml:space="preserve"> тыс.</w:t>
      </w:r>
      <w:r w:rsidRPr="001B53E1">
        <w:rPr>
          <w:sz w:val="28"/>
          <w:szCs w:val="28"/>
        </w:rPr>
        <w:t xml:space="preserve"> рублей:</w:t>
      </w:r>
      <w:r w:rsidRPr="001B53E1">
        <w:rPr>
          <w:b/>
          <w:sz w:val="28"/>
          <w:szCs w:val="28"/>
          <w:u w:val="single"/>
        </w:rPr>
        <w:t xml:space="preserve">  </w:t>
      </w:r>
    </w:p>
    <w:p w:rsidR="009E5E33" w:rsidRPr="001B53E1" w:rsidRDefault="009E5E33" w:rsidP="001B53E1">
      <w:pPr>
        <w:tabs>
          <w:tab w:val="left" w:pos="66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МБУК «Гапкинский СДК»  - </w:t>
      </w:r>
      <w:r w:rsidR="00024D98" w:rsidRPr="007A7A61">
        <w:rPr>
          <w:b/>
          <w:sz w:val="28"/>
          <w:szCs w:val="28"/>
        </w:rPr>
        <w:t>6871,5</w:t>
      </w:r>
      <w:r w:rsidRPr="007A7A61">
        <w:rPr>
          <w:b/>
          <w:sz w:val="28"/>
          <w:szCs w:val="28"/>
        </w:rPr>
        <w:t xml:space="preserve"> тыс</w:t>
      </w:r>
      <w:r w:rsidRPr="001B53E1">
        <w:rPr>
          <w:sz w:val="28"/>
          <w:szCs w:val="28"/>
        </w:rPr>
        <w:t>. рублей</w:t>
      </w:r>
    </w:p>
    <w:p w:rsidR="009E5E33" w:rsidRPr="001B53E1" w:rsidRDefault="009E5E33" w:rsidP="001B53E1">
      <w:pPr>
        <w:tabs>
          <w:tab w:val="left" w:pos="660"/>
        </w:tabs>
        <w:jc w:val="both"/>
        <w:rPr>
          <w:iCs/>
          <w:sz w:val="28"/>
          <w:szCs w:val="28"/>
        </w:rPr>
      </w:pPr>
      <w:r w:rsidRPr="001B53E1">
        <w:rPr>
          <w:sz w:val="28"/>
          <w:szCs w:val="28"/>
        </w:rPr>
        <w:tab/>
      </w:r>
      <w:r w:rsidRPr="001B53E1">
        <w:rPr>
          <w:sz w:val="28"/>
          <w:szCs w:val="28"/>
        </w:rPr>
        <w:tab/>
      </w:r>
      <w:r w:rsidRPr="001B53E1">
        <w:rPr>
          <w:iCs/>
          <w:sz w:val="28"/>
          <w:szCs w:val="28"/>
        </w:rPr>
        <w:t xml:space="preserve">В соответствии с постановлением Администрации Гапкинского сельского поселения Константиновского района </w:t>
      </w:r>
      <w:r w:rsidRPr="001B53E1">
        <w:rPr>
          <w:sz w:val="28"/>
          <w:szCs w:val="28"/>
        </w:rPr>
        <w:t xml:space="preserve">от 22.10.2015г. № 102 </w:t>
      </w:r>
      <w:r w:rsidRPr="001B53E1">
        <w:rPr>
          <w:iCs/>
          <w:sz w:val="28"/>
          <w:szCs w:val="28"/>
        </w:rPr>
        <w:t xml:space="preserve">произведен мониторинг, и контроль исполнения муниципальных заданий на предоставление </w:t>
      </w:r>
      <w:r w:rsidRPr="001B53E1">
        <w:rPr>
          <w:iCs/>
          <w:sz w:val="28"/>
          <w:szCs w:val="28"/>
        </w:rPr>
        <w:lastRenderedPageBreak/>
        <w:t>муниципальных услуг бюджетными учреждениями в количественном выражении за 20</w:t>
      </w:r>
      <w:r w:rsidR="00876615" w:rsidRPr="001B53E1">
        <w:rPr>
          <w:iCs/>
          <w:sz w:val="28"/>
          <w:szCs w:val="28"/>
        </w:rPr>
        <w:t>22</w:t>
      </w:r>
      <w:r w:rsidRPr="001B53E1">
        <w:rPr>
          <w:iCs/>
          <w:sz w:val="28"/>
          <w:szCs w:val="28"/>
        </w:rPr>
        <w:t xml:space="preserve"> года, результаты которого отражены в приложении № 2.</w:t>
      </w:r>
    </w:p>
    <w:p w:rsidR="00024D98" w:rsidRPr="001B53E1" w:rsidRDefault="00024D98" w:rsidP="001B53E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>Цели работы: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- совершенствование условий для реализации культурных и досуговых потребностей сельского поселения;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- сохранение и развитие традиционной культуры, поддержка </w:t>
      </w:r>
      <w:proofErr w:type="gramStart"/>
      <w:r w:rsidRPr="001B53E1">
        <w:rPr>
          <w:color w:val="000000"/>
          <w:sz w:val="28"/>
          <w:szCs w:val="28"/>
        </w:rPr>
        <w:t>любительских</w:t>
      </w:r>
      <w:proofErr w:type="gramEnd"/>
      <w:r w:rsidRPr="001B53E1">
        <w:rPr>
          <w:color w:val="000000"/>
          <w:sz w:val="28"/>
          <w:szCs w:val="28"/>
        </w:rPr>
        <w:t xml:space="preserve"> и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художественного творчества, другой творческой инициативы и социально-культурной активности населения;</w:t>
      </w:r>
    </w:p>
    <w:p w:rsidR="00024D98" w:rsidRPr="001B53E1" w:rsidRDefault="00024D98" w:rsidP="001B53E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>Задачи: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-удовлетворение потребности населения в сохранении и развитии традиционного художественного творчества, любительского досуга и отдыха жителей сельского поселения;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-предоставление услуг социально-культурного просветительского, оздоровительного характера, доступных для широких слоев населения;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-поддержка и развитие самобытных национальных культур, народных промыслов и ремесел;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-развитие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-обеспечение развития платных услуг за счет расширения этих услуг и современных технических средств досуга;</w:t>
      </w:r>
    </w:p>
    <w:p w:rsidR="002E1601" w:rsidRPr="001B53E1" w:rsidRDefault="002E1601" w:rsidP="001B53E1">
      <w:pPr>
        <w:jc w:val="both"/>
        <w:rPr>
          <w:sz w:val="28"/>
          <w:szCs w:val="28"/>
        </w:rPr>
      </w:pPr>
      <w:r w:rsidRPr="001B53E1">
        <w:rPr>
          <w:b/>
          <w:sz w:val="28"/>
          <w:szCs w:val="28"/>
        </w:rPr>
        <w:t>Основные направления деятельности МБУК «Гапкинский СДК»</w:t>
      </w:r>
      <w:r w:rsidRPr="001B53E1">
        <w:rPr>
          <w:sz w:val="28"/>
          <w:szCs w:val="28"/>
        </w:rPr>
        <w:t xml:space="preserve"> 2020год для работников культуры проходил под эгидой </w:t>
      </w:r>
      <w:r w:rsidR="00024D98" w:rsidRPr="001B53E1">
        <w:rPr>
          <w:b/>
          <w:sz w:val="28"/>
          <w:szCs w:val="28"/>
          <w:shd w:val="clear" w:color="auto" w:fill="FFFFFF"/>
          <w:lang w:eastAsia="ar-SA"/>
        </w:rPr>
        <w:t>Года народного искусства и нематериального культурного наследия народов России</w:t>
      </w:r>
      <w:r w:rsidRPr="001B53E1">
        <w:rPr>
          <w:sz w:val="28"/>
          <w:szCs w:val="28"/>
        </w:rPr>
        <w:t xml:space="preserve">. Учреждения МБУК «Гапкинский СДК»  выполняют муниципальное задание, которое состоит из услуги по организации и проведению культурно-массовых мероприятий для населения. </w:t>
      </w:r>
    </w:p>
    <w:p w:rsidR="009E5E33" w:rsidRPr="001B53E1" w:rsidRDefault="009E5E33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>По итогам работы за 20</w:t>
      </w:r>
      <w:r w:rsidR="00A81035" w:rsidRPr="001B53E1">
        <w:rPr>
          <w:sz w:val="28"/>
          <w:szCs w:val="28"/>
        </w:rPr>
        <w:t>2</w:t>
      </w:r>
      <w:r w:rsidR="00876615" w:rsidRPr="001B53E1">
        <w:rPr>
          <w:sz w:val="28"/>
          <w:szCs w:val="28"/>
        </w:rPr>
        <w:t>2</w:t>
      </w:r>
      <w:r w:rsidRPr="001B53E1">
        <w:rPr>
          <w:sz w:val="28"/>
          <w:szCs w:val="28"/>
        </w:rPr>
        <w:t xml:space="preserve"> год</w:t>
      </w:r>
      <w:r w:rsidR="00936E86" w:rsidRPr="001B53E1">
        <w:rPr>
          <w:sz w:val="28"/>
          <w:szCs w:val="28"/>
        </w:rPr>
        <w:t xml:space="preserve"> </w:t>
      </w:r>
      <w:r w:rsidRPr="001B53E1">
        <w:rPr>
          <w:sz w:val="28"/>
          <w:szCs w:val="28"/>
        </w:rPr>
        <w:t xml:space="preserve"> анализ соответствия </w:t>
      </w:r>
      <w:r w:rsidRPr="001B53E1">
        <w:rPr>
          <w:iCs/>
          <w:sz w:val="28"/>
          <w:szCs w:val="28"/>
        </w:rPr>
        <w:t>объема предоставленных муниципальных услуг (выполненных работ) параметрам муниципального задания на бюджетной основе характеризуется выполнен</w:t>
      </w:r>
      <w:r w:rsidR="00A81035" w:rsidRPr="001B53E1">
        <w:rPr>
          <w:iCs/>
          <w:sz w:val="28"/>
          <w:szCs w:val="28"/>
        </w:rPr>
        <w:t>ием</w:t>
      </w:r>
      <w:r w:rsidRPr="001B53E1">
        <w:rPr>
          <w:iCs/>
          <w:sz w:val="28"/>
          <w:szCs w:val="28"/>
        </w:rPr>
        <w:t xml:space="preserve"> муниципального задания.</w:t>
      </w:r>
      <w:r w:rsidRPr="001B53E1">
        <w:rPr>
          <w:sz w:val="28"/>
          <w:szCs w:val="28"/>
        </w:rPr>
        <w:t xml:space="preserve">        </w:t>
      </w:r>
    </w:p>
    <w:p w:rsidR="00024D98" w:rsidRPr="001B53E1" w:rsidRDefault="009E5E33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         </w:t>
      </w:r>
      <w:proofErr w:type="gramStart"/>
      <w:r w:rsidR="00A81035" w:rsidRPr="001B53E1">
        <w:rPr>
          <w:sz w:val="28"/>
          <w:szCs w:val="28"/>
        </w:rPr>
        <w:t>В 202</w:t>
      </w:r>
      <w:r w:rsidR="00876615" w:rsidRPr="001B53E1">
        <w:rPr>
          <w:sz w:val="28"/>
          <w:szCs w:val="28"/>
        </w:rPr>
        <w:t xml:space="preserve">2 </w:t>
      </w:r>
      <w:r w:rsidR="00A81035" w:rsidRPr="001B53E1">
        <w:rPr>
          <w:sz w:val="28"/>
          <w:szCs w:val="28"/>
        </w:rPr>
        <w:t>году</w:t>
      </w:r>
      <w:r w:rsidR="00936E86" w:rsidRPr="001B53E1">
        <w:rPr>
          <w:sz w:val="28"/>
          <w:szCs w:val="28"/>
        </w:rPr>
        <w:t xml:space="preserve">  учреждения </w:t>
      </w:r>
      <w:r w:rsidR="00AD0C65" w:rsidRPr="001B53E1">
        <w:rPr>
          <w:sz w:val="28"/>
          <w:szCs w:val="28"/>
        </w:rPr>
        <w:t xml:space="preserve"> </w:t>
      </w:r>
      <w:r w:rsidR="00936E86" w:rsidRPr="001B53E1">
        <w:rPr>
          <w:sz w:val="28"/>
          <w:szCs w:val="28"/>
        </w:rPr>
        <w:t xml:space="preserve">МБУК «Гапкинский СДК»  </w:t>
      </w:r>
      <w:r w:rsidR="00A81035" w:rsidRPr="001B53E1">
        <w:rPr>
          <w:sz w:val="28"/>
          <w:szCs w:val="28"/>
        </w:rPr>
        <w:t xml:space="preserve"> строили</w:t>
      </w:r>
      <w:r w:rsidR="009E0568" w:rsidRPr="001B53E1">
        <w:rPr>
          <w:sz w:val="28"/>
          <w:szCs w:val="28"/>
        </w:rPr>
        <w:t xml:space="preserve"> </w:t>
      </w:r>
      <w:r w:rsidR="00A81035" w:rsidRPr="001B53E1">
        <w:rPr>
          <w:sz w:val="28"/>
          <w:szCs w:val="28"/>
        </w:rPr>
        <w:t>свою работу, основываясь  как на традиционные формы работы - театрализованные представления, тематические вечера и концерты, вечера встреч, вечера песни, огоньки, литературные и литературно-музыкальные гостиные</w:t>
      </w:r>
      <w:r w:rsidR="007A7A61">
        <w:rPr>
          <w:sz w:val="28"/>
          <w:szCs w:val="28"/>
        </w:rPr>
        <w:t>, т</w:t>
      </w:r>
      <w:r w:rsidR="00A81035" w:rsidRPr="001B53E1">
        <w:rPr>
          <w:sz w:val="28"/>
          <w:szCs w:val="28"/>
        </w:rPr>
        <w:t>ак</w:t>
      </w:r>
      <w:r w:rsidR="007A7A61">
        <w:rPr>
          <w:sz w:val="28"/>
          <w:szCs w:val="28"/>
        </w:rPr>
        <w:t xml:space="preserve"> и</w:t>
      </w:r>
      <w:r w:rsidR="00A81035" w:rsidRPr="001B53E1">
        <w:rPr>
          <w:sz w:val="28"/>
          <w:szCs w:val="28"/>
        </w:rPr>
        <w:t xml:space="preserve">    </w:t>
      </w:r>
      <w:r w:rsidR="007A7A61">
        <w:rPr>
          <w:sz w:val="28"/>
          <w:szCs w:val="28"/>
        </w:rPr>
        <w:t xml:space="preserve"> на </w:t>
      </w:r>
      <w:r w:rsidR="00A81035" w:rsidRPr="001B53E1">
        <w:rPr>
          <w:sz w:val="28"/>
          <w:szCs w:val="28"/>
        </w:rPr>
        <w:t>инновационные  формы работы</w:t>
      </w:r>
      <w:r w:rsidR="00024D98" w:rsidRPr="001B53E1">
        <w:rPr>
          <w:sz w:val="28"/>
          <w:szCs w:val="28"/>
        </w:rPr>
        <w:t>, благодаря которым создаются новые интересные направления и формы работы, реализуются на основе разработанного годового плана, который определяет роль учреждений культуры Гапкинского сельского поселения</w:t>
      </w:r>
      <w:proofErr w:type="gramEnd"/>
      <w:r w:rsidR="00024D98" w:rsidRPr="001B53E1">
        <w:rPr>
          <w:sz w:val="28"/>
          <w:szCs w:val="28"/>
        </w:rPr>
        <w:t xml:space="preserve"> в решении ключевых задач культурно-досуговой деятельности, по сохранению и развитию традиционной национальной культуры и нематериального культурного наследия народов сельского поселения.</w:t>
      </w:r>
    </w:p>
    <w:p w:rsidR="00024D98" w:rsidRPr="007A7A61" w:rsidRDefault="00024D98" w:rsidP="001B53E1">
      <w:pPr>
        <w:jc w:val="both"/>
        <w:rPr>
          <w:b/>
          <w:sz w:val="28"/>
          <w:szCs w:val="28"/>
        </w:rPr>
      </w:pPr>
      <w:r w:rsidRPr="007A7A61">
        <w:rPr>
          <w:b/>
          <w:sz w:val="28"/>
          <w:szCs w:val="28"/>
        </w:rPr>
        <w:t xml:space="preserve">Тема  Великой Отечественной войны, является для нас одной из приоритетных. 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В начале января, в рамках празднования освобождения хуторов Гапкинского сельского поселения от немецко-фашистских захватчиков, во всех структурных подразделениях МБУК «Гапкинский СДК»  прошли  мероприятия: 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lastRenderedPageBreak/>
        <w:t>- Митинг, посвящённый 79-й годовщине освобождения х. Гапкин - «Мы помним, мы гордимся!»;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>-</w:t>
      </w:r>
      <w:r w:rsidRPr="001B53E1">
        <w:rPr>
          <w:spacing w:val="-4"/>
          <w:sz w:val="28"/>
          <w:szCs w:val="28"/>
        </w:rPr>
        <w:t xml:space="preserve"> Митинг, посвящённый 79-ой годовщине освобождения хутора Савельев  от немецко-фашистских захватчиков </w:t>
      </w:r>
      <w:proofErr w:type="gramStart"/>
      <w:r w:rsidRPr="001B53E1">
        <w:rPr>
          <w:spacing w:val="-4"/>
          <w:sz w:val="28"/>
          <w:szCs w:val="28"/>
        </w:rPr>
        <w:t>-</w:t>
      </w:r>
      <w:r w:rsidRPr="001B53E1">
        <w:rPr>
          <w:sz w:val="28"/>
          <w:szCs w:val="28"/>
        </w:rPr>
        <w:t>«</w:t>
      </w:r>
      <w:proofErr w:type="gramEnd"/>
      <w:r w:rsidRPr="001B53E1">
        <w:rPr>
          <w:sz w:val="28"/>
          <w:szCs w:val="28"/>
        </w:rPr>
        <w:t>Вечная Память!»;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>- Митинг, посвященный  Дню  освобождения  хутора Новая Жизнь - «Вечная память героям»;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>-Митинг, посвящённый  дню  освобождения  хутора Лисичкин - «Вахта памяти».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>Инновацией  стало художественное оформление митингов.</w:t>
      </w:r>
    </w:p>
    <w:p w:rsidR="007A7A61" w:rsidRDefault="00024D98" w:rsidP="007A7A61">
      <w:pPr>
        <w:ind w:firstLine="708"/>
        <w:jc w:val="both"/>
        <w:rPr>
          <w:sz w:val="28"/>
          <w:szCs w:val="28"/>
        </w:rPr>
      </w:pPr>
      <w:r w:rsidRPr="007A7A61">
        <w:rPr>
          <w:b/>
          <w:sz w:val="28"/>
          <w:szCs w:val="28"/>
        </w:rPr>
        <w:t>Так- же инновацией стала Акция для детей и подростков -</w:t>
      </w:r>
      <w:r w:rsidR="0057724E">
        <w:rPr>
          <w:b/>
          <w:sz w:val="28"/>
          <w:szCs w:val="28"/>
        </w:rPr>
        <w:t xml:space="preserve"> </w:t>
      </w:r>
      <w:r w:rsidRPr="007A7A61">
        <w:rPr>
          <w:b/>
          <w:sz w:val="28"/>
          <w:szCs w:val="28"/>
        </w:rPr>
        <w:t>«Письмо неизвестному солдату от благодарного потомка».</w:t>
      </w:r>
      <w:r w:rsidRPr="001B53E1">
        <w:rPr>
          <w:sz w:val="28"/>
          <w:szCs w:val="28"/>
        </w:rPr>
        <w:t xml:space="preserve">  </w:t>
      </w:r>
    </w:p>
    <w:p w:rsidR="00024D98" w:rsidRPr="001B53E1" w:rsidRDefault="00024D98" w:rsidP="007A7A61">
      <w:pPr>
        <w:ind w:firstLine="708"/>
        <w:jc w:val="both"/>
        <w:rPr>
          <w:sz w:val="28"/>
          <w:szCs w:val="28"/>
        </w:rPr>
      </w:pPr>
      <w:r w:rsidRPr="001B53E1">
        <w:rPr>
          <w:sz w:val="28"/>
          <w:szCs w:val="28"/>
        </w:rPr>
        <w:t>Все письма в форме солдатского треугольника, как во время Великой Отечественной войны, которые были вскрыты  9 мая 2022</w:t>
      </w:r>
      <w:r w:rsidR="0057724E">
        <w:rPr>
          <w:sz w:val="28"/>
          <w:szCs w:val="28"/>
        </w:rPr>
        <w:t xml:space="preserve"> </w:t>
      </w:r>
      <w:r w:rsidRPr="001B53E1">
        <w:rPr>
          <w:sz w:val="28"/>
          <w:szCs w:val="28"/>
        </w:rPr>
        <w:t>года</w:t>
      </w:r>
      <w:proofErr w:type="gramStart"/>
      <w:r w:rsidRPr="001B53E1">
        <w:rPr>
          <w:sz w:val="28"/>
          <w:szCs w:val="28"/>
        </w:rPr>
        <w:t xml:space="preserve"> .</w:t>
      </w:r>
      <w:proofErr w:type="gramEnd"/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7A7A61">
        <w:rPr>
          <w:b/>
          <w:color w:val="000000"/>
          <w:sz w:val="28"/>
          <w:szCs w:val="28"/>
        </w:rPr>
        <w:t>#</w:t>
      </w:r>
      <w:proofErr w:type="spellStart"/>
      <w:r w:rsidRPr="007A7A61">
        <w:rPr>
          <w:b/>
          <w:color w:val="000000"/>
          <w:sz w:val="28"/>
          <w:szCs w:val="28"/>
        </w:rPr>
        <w:t>Вамлюбимые</w:t>
      </w:r>
      <w:proofErr w:type="spellEnd"/>
      <w:r w:rsidRPr="001B53E1">
        <w:rPr>
          <w:color w:val="000000"/>
          <w:sz w:val="28"/>
          <w:szCs w:val="28"/>
        </w:rPr>
        <w:t xml:space="preserve"> — под таким названием прошла акция, поздравь представительницу женского пола с 8 марта. Мужчины на улице поздравляли женщин.</w:t>
      </w:r>
    </w:p>
    <w:p w:rsidR="00024D98" w:rsidRPr="001B53E1" w:rsidRDefault="00024D98" w:rsidP="007A7A61">
      <w:pPr>
        <w:ind w:firstLine="708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В Гапкинском СДК и сельских клубах Гапкинского сельского поселения прошла Акция под хештегом</w:t>
      </w:r>
      <w:proofErr w:type="gramStart"/>
      <w:r w:rsidRPr="001B53E1">
        <w:rPr>
          <w:color w:val="000000"/>
          <w:sz w:val="28"/>
          <w:szCs w:val="28"/>
        </w:rPr>
        <w:t xml:space="preserve"> </w:t>
      </w:r>
      <w:r w:rsidRPr="007A7A61">
        <w:rPr>
          <w:b/>
          <w:color w:val="000000"/>
          <w:sz w:val="28"/>
          <w:szCs w:val="28"/>
        </w:rPr>
        <w:t>#П</w:t>
      </w:r>
      <w:proofErr w:type="gramEnd"/>
      <w:r w:rsidRPr="007A7A61">
        <w:rPr>
          <w:b/>
          <w:color w:val="000000"/>
          <w:sz w:val="28"/>
          <w:szCs w:val="28"/>
        </w:rPr>
        <w:t>оздравь защитника</w:t>
      </w:r>
      <w:r w:rsidRPr="001B53E1">
        <w:rPr>
          <w:color w:val="000000"/>
          <w:sz w:val="28"/>
          <w:szCs w:val="28"/>
        </w:rPr>
        <w:t>.</w:t>
      </w:r>
    </w:p>
    <w:p w:rsidR="00024D98" w:rsidRPr="001B53E1" w:rsidRDefault="00024D98" w:rsidP="001B53E1">
      <w:pPr>
        <w:jc w:val="both"/>
        <w:rPr>
          <w:rFonts w:eastAsia="Calibri"/>
          <w:sz w:val="28"/>
          <w:szCs w:val="28"/>
        </w:rPr>
      </w:pPr>
      <w:r w:rsidRPr="001B53E1">
        <w:rPr>
          <w:rFonts w:eastAsia="Calibri"/>
          <w:sz w:val="28"/>
          <w:szCs w:val="28"/>
        </w:rPr>
        <w:t>Нельзя не сказать про</w:t>
      </w:r>
      <w:r w:rsidRPr="001B53E1">
        <w:rPr>
          <w:sz w:val="28"/>
          <w:szCs w:val="28"/>
        </w:rPr>
        <w:t xml:space="preserve"> </w:t>
      </w:r>
      <w:r w:rsidRPr="001B53E1">
        <w:rPr>
          <w:rFonts w:eastAsia="Calibri"/>
          <w:sz w:val="28"/>
          <w:szCs w:val="28"/>
        </w:rPr>
        <w:t>Акци</w:t>
      </w:r>
      <w:r w:rsidRPr="001B53E1">
        <w:rPr>
          <w:sz w:val="28"/>
          <w:szCs w:val="28"/>
        </w:rPr>
        <w:t xml:space="preserve">ю  - </w:t>
      </w:r>
      <w:r w:rsidRPr="007A7A61">
        <w:rPr>
          <w:rFonts w:eastAsia="Calibri"/>
          <w:b/>
          <w:sz w:val="28"/>
          <w:szCs w:val="28"/>
        </w:rPr>
        <w:t>«Бессмертный полк»</w:t>
      </w:r>
      <w:r w:rsidRPr="001B53E1">
        <w:rPr>
          <w:sz w:val="28"/>
          <w:szCs w:val="28"/>
        </w:rPr>
        <w:t>, в которой участвовали жители Гапкинского сельского поселения.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ab/>
        <w:t>Кроме Акций, в учреждениях МБУК «Гапкинский СДК» проходили: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rFonts w:eastAsia="Calibri"/>
          <w:sz w:val="28"/>
          <w:szCs w:val="28"/>
        </w:rPr>
        <w:t>- Литературно музыкальн</w:t>
      </w:r>
      <w:r w:rsidRPr="001B53E1">
        <w:rPr>
          <w:sz w:val="28"/>
          <w:szCs w:val="28"/>
        </w:rPr>
        <w:t>ые</w:t>
      </w:r>
      <w:r w:rsidRPr="001B53E1">
        <w:rPr>
          <w:rFonts w:eastAsia="Calibri"/>
          <w:sz w:val="28"/>
          <w:szCs w:val="28"/>
        </w:rPr>
        <w:t xml:space="preserve"> гостиные</w:t>
      </w:r>
      <w:r w:rsidRPr="001B53E1">
        <w:rPr>
          <w:sz w:val="28"/>
          <w:szCs w:val="28"/>
        </w:rPr>
        <w:t>:</w:t>
      </w:r>
      <w:r w:rsidRPr="001B53E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- </w:t>
      </w:r>
      <w:r w:rsidRPr="001B53E1">
        <w:rPr>
          <w:rFonts w:eastAsia="Calibri"/>
          <w:sz w:val="28"/>
          <w:szCs w:val="28"/>
        </w:rPr>
        <w:t>Брей</w:t>
      </w:r>
      <w:r w:rsidRPr="001B53E1">
        <w:rPr>
          <w:sz w:val="28"/>
          <w:szCs w:val="28"/>
        </w:rPr>
        <w:t xml:space="preserve">н </w:t>
      </w:r>
      <w:r w:rsidRPr="001B53E1">
        <w:rPr>
          <w:rFonts w:eastAsia="Calibri"/>
          <w:sz w:val="28"/>
          <w:szCs w:val="28"/>
        </w:rPr>
        <w:t>- ринг</w:t>
      </w:r>
      <w:r w:rsidRPr="001B53E1">
        <w:rPr>
          <w:sz w:val="28"/>
          <w:szCs w:val="28"/>
        </w:rPr>
        <w:t>и;</w:t>
      </w:r>
    </w:p>
    <w:p w:rsidR="00024D98" w:rsidRPr="001B53E1" w:rsidRDefault="00024D98" w:rsidP="001B53E1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- </w:t>
      </w:r>
      <w:r w:rsidRPr="001B53E1">
        <w:rPr>
          <w:rFonts w:eastAsia="Calibri"/>
          <w:sz w:val="28"/>
          <w:szCs w:val="28"/>
        </w:rPr>
        <w:t>Квест на лужайке</w:t>
      </w:r>
      <w:r w:rsidRPr="001B53E1">
        <w:rPr>
          <w:sz w:val="28"/>
          <w:szCs w:val="28"/>
        </w:rPr>
        <w:t>;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- </w:t>
      </w:r>
      <w:r w:rsidRPr="001B53E1">
        <w:rPr>
          <w:rFonts w:eastAsia="Calibri"/>
          <w:sz w:val="28"/>
          <w:szCs w:val="28"/>
        </w:rPr>
        <w:t>Видео-лектори</w:t>
      </w:r>
      <w:r w:rsidRPr="001B53E1">
        <w:rPr>
          <w:sz w:val="28"/>
          <w:szCs w:val="28"/>
        </w:rPr>
        <w:t>и;</w:t>
      </w:r>
    </w:p>
    <w:p w:rsidR="00024D98" w:rsidRPr="001B53E1" w:rsidRDefault="00024D98" w:rsidP="001B53E1">
      <w:pPr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- </w:t>
      </w:r>
      <w:r w:rsidRPr="001B53E1">
        <w:rPr>
          <w:rFonts w:eastAsia="Calibri"/>
          <w:sz w:val="28"/>
          <w:szCs w:val="28"/>
        </w:rPr>
        <w:t>Мастер-классы, Экибана.</w:t>
      </w:r>
    </w:p>
    <w:p w:rsidR="00024D98" w:rsidRPr="001B53E1" w:rsidRDefault="00024D98" w:rsidP="001B53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53E1">
        <w:rPr>
          <w:rStyle w:val="c2"/>
          <w:color w:val="000000"/>
          <w:sz w:val="28"/>
          <w:szCs w:val="28"/>
        </w:rPr>
        <w:t>Существует много форм, методов и приемов развития творческих способностей детей. Одним из наиболее эффективных форм развития творчества детей является «Творческая мастерская». Данная форма является одной из форм инновационного подхода в деятельности культурно - досуговых  учреждений, как форма развития творческих способностей детей.</w:t>
      </w:r>
    </w:p>
    <w:p w:rsidR="00024D98" w:rsidRPr="001B53E1" w:rsidRDefault="00024D98" w:rsidP="007A7A61">
      <w:pPr>
        <w:ind w:firstLine="708"/>
        <w:jc w:val="both"/>
        <w:rPr>
          <w:rFonts w:eastAsia="Calibri"/>
          <w:sz w:val="28"/>
          <w:szCs w:val="28"/>
        </w:rPr>
      </w:pPr>
      <w:r w:rsidRPr="001B53E1">
        <w:rPr>
          <w:sz w:val="28"/>
          <w:szCs w:val="28"/>
        </w:rPr>
        <w:t xml:space="preserve">Такие «Творческие мастерские» работают  и в МБУК «Гапкинский СДК». Это мастерская по изготовлению кукол - «Фантазия без границ», </w:t>
      </w:r>
      <w:r w:rsidRPr="001B53E1">
        <w:rPr>
          <w:sz w:val="28"/>
          <w:szCs w:val="28"/>
          <w:lang w:eastAsia="ar-SA"/>
        </w:rPr>
        <w:t xml:space="preserve">мастерская по изготовлению « Матрешек» и др. </w:t>
      </w:r>
    </w:p>
    <w:p w:rsidR="00024D98" w:rsidRPr="001B53E1" w:rsidRDefault="00024D98" w:rsidP="001B53E1">
      <w:pPr>
        <w:shd w:val="clear" w:color="auto" w:fill="FFFFFF"/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1B53E1">
        <w:rPr>
          <w:rFonts w:eastAsia="Calibri"/>
          <w:sz w:val="28"/>
          <w:szCs w:val="28"/>
        </w:rPr>
        <w:tab/>
      </w:r>
      <w:r w:rsidRPr="001B53E1">
        <w:rPr>
          <w:rFonts w:eastAsia="Calibri"/>
          <w:sz w:val="28"/>
          <w:szCs w:val="28"/>
        </w:rPr>
        <w:tab/>
        <w:t>Квест на лужайке</w:t>
      </w:r>
      <w:r w:rsidRPr="001B53E1">
        <w:rPr>
          <w:sz w:val="28"/>
          <w:szCs w:val="28"/>
        </w:rPr>
        <w:t xml:space="preserve"> с детьми - </w:t>
      </w:r>
      <w:r w:rsidRPr="001B53E1">
        <w:rPr>
          <w:rFonts w:eastAsia="Calibri"/>
          <w:sz w:val="28"/>
          <w:szCs w:val="28"/>
        </w:rPr>
        <w:t>«Вода наш добрый друг »</w:t>
      </w:r>
      <w:r w:rsidRPr="001B53E1">
        <w:rPr>
          <w:sz w:val="28"/>
          <w:szCs w:val="28"/>
        </w:rPr>
        <w:t xml:space="preserve">  проходил во время летних каникул на детской площадке.</w:t>
      </w:r>
      <w:r w:rsidRPr="001B53E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B53E1">
        <w:rPr>
          <w:sz w:val="28"/>
          <w:szCs w:val="28"/>
        </w:rPr>
        <w:t>Задания для Квеста были оформлены в виде кроссвордов, ребусов, загадок. Так же было несколько творческих заданий, у детей была возможность активно подвигаться: потанцевать, побегать, поучаствовать в эстафетах.</w:t>
      </w:r>
    </w:p>
    <w:p w:rsidR="00024D98" w:rsidRPr="001B53E1" w:rsidRDefault="00024D98" w:rsidP="001B53E1">
      <w:pPr>
        <w:jc w:val="both"/>
        <w:rPr>
          <w:color w:val="FF0000"/>
          <w:sz w:val="28"/>
          <w:szCs w:val="28"/>
        </w:rPr>
      </w:pPr>
    </w:p>
    <w:p w:rsidR="00024D98" w:rsidRPr="001B53E1" w:rsidRDefault="00024D98" w:rsidP="001B53E1">
      <w:pPr>
        <w:shd w:val="clear" w:color="auto" w:fill="FFFFFF"/>
        <w:jc w:val="both"/>
        <w:rPr>
          <w:b/>
          <w:sz w:val="28"/>
          <w:szCs w:val="28"/>
        </w:rPr>
      </w:pPr>
      <w:r w:rsidRPr="001B53E1">
        <w:rPr>
          <w:b/>
          <w:sz w:val="28"/>
          <w:szCs w:val="28"/>
        </w:rPr>
        <w:t xml:space="preserve">Одним из направлений в деятельности  МБУК «Гапкинский СДК» является патриотическое и гражданское воспитание граждан, пропаганда истории и воинской славы России с целью всестороннего развития личности. 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Идея духовно-нравственного и патриотического воспитания подрастающего поколения реализуется через цикл тематических мероприятий.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Всего по данному направлению в 2022г. было проведено 72 культурно-массовых мероприятия, посетителей 4612, которые были направлены на гражданско – </w:t>
      </w:r>
      <w:r w:rsidRPr="001B53E1">
        <w:rPr>
          <w:color w:val="000000"/>
          <w:sz w:val="28"/>
          <w:szCs w:val="28"/>
        </w:rPr>
        <w:lastRenderedPageBreak/>
        <w:t>патриотическое воспитание, формирование интереса к истории и современной жизни родного края и в поддержку Вооруженных сил России и СВО.</w:t>
      </w:r>
    </w:p>
    <w:p w:rsidR="00024D98" w:rsidRPr="001B53E1" w:rsidRDefault="00024D98" w:rsidP="007A7A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Самый светлый и долгожданный праздник – Великой Победы </w:t>
      </w:r>
      <w:proofErr w:type="gramStart"/>
      <w:r w:rsidRPr="001B53E1">
        <w:rPr>
          <w:color w:val="000000"/>
          <w:sz w:val="28"/>
          <w:szCs w:val="28"/>
        </w:rPr>
        <w:t>в</w:t>
      </w:r>
      <w:proofErr w:type="gramEnd"/>
      <w:r w:rsidRPr="001B53E1">
        <w:rPr>
          <w:color w:val="000000"/>
          <w:sz w:val="28"/>
          <w:szCs w:val="28"/>
        </w:rPr>
        <w:t xml:space="preserve"> Великой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Отечественной войне. </w:t>
      </w:r>
    </w:p>
    <w:p w:rsidR="00024D98" w:rsidRPr="001B53E1" w:rsidRDefault="00024D98" w:rsidP="001B53E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Праздничные мероприятия прошли во всех хуторах Гапкинского сельского поселения. </w:t>
      </w:r>
    </w:p>
    <w:p w:rsidR="00024D98" w:rsidRPr="001B53E1" w:rsidRDefault="00024D98" w:rsidP="007A7A61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 xml:space="preserve">8 мая </w:t>
      </w:r>
      <w:proofErr w:type="gramStart"/>
      <w:r w:rsidRPr="001B53E1">
        <w:rPr>
          <w:b/>
          <w:color w:val="000000"/>
          <w:sz w:val="28"/>
          <w:szCs w:val="28"/>
        </w:rPr>
        <w:t>в</w:t>
      </w:r>
      <w:proofErr w:type="gramEnd"/>
      <w:r w:rsidRPr="001B53E1">
        <w:rPr>
          <w:b/>
          <w:color w:val="000000"/>
          <w:sz w:val="28"/>
          <w:szCs w:val="28"/>
        </w:rPr>
        <w:t xml:space="preserve"> </w:t>
      </w:r>
      <w:proofErr w:type="gramStart"/>
      <w:r w:rsidRPr="001B53E1">
        <w:rPr>
          <w:b/>
          <w:color w:val="000000"/>
          <w:sz w:val="28"/>
          <w:szCs w:val="28"/>
        </w:rPr>
        <w:t>х</w:t>
      </w:r>
      <w:proofErr w:type="gramEnd"/>
      <w:r w:rsidRPr="001B53E1">
        <w:rPr>
          <w:b/>
          <w:color w:val="000000"/>
          <w:sz w:val="28"/>
          <w:szCs w:val="28"/>
        </w:rPr>
        <w:t>. Савельев прошел праздничный митинг, концерт и завершением праздника был праздничный фейерверк.</w:t>
      </w:r>
    </w:p>
    <w:p w:rsidR="001B53E1" w:rsidRPr="001B53E1" w:rsidRDefault="00024D98" w:rsidP="007A7A61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B53E1">
        <w:rPr>
          <w:b/>
          <w:color w:val="22252D"/>
          <w:sz w:val="28"/>
          <w:szCs w:val="28"/>
        </w:rPr>
        <w:t>9 мая в х. Гапкин прошел праздничный митинг, посвященный 77-ий годовщине Победы в Великой Отечественной войне.</w:t>
      </w:r>
    </w:p>
    <w:p w:rsidR="00024D98" w:rsidRPr="001B53E1" w:rsidRDefault="00024D98" w:rsidP="001B53E1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53E1">
        <w:rPr>
          <w:noProof/>
          <w:color w:val="22252D"/>
          <w:sz w:val="28"/>
          <w:szCs w:val="28"/>
        </w:rPr>
        <w:t xml:space="preserve">По Центральной улице х. Гапкин </w:t>
      </w:r>
      <w:r w:rsidRPr="001B53E1">
        <w:rPr>
          <w:color w:val="22252D"/>
          <w:sz w:val="28"/>
          <w:szCs w:val="28"/>
        </w:rPr>
        <w:t>участники акции «Бессмертный полк» прошли колонной с портретами родственников, принимавших участие в Великой Отечественной войне.</w:t>
      </w:r>
      <w:r w:rsidR="001B53E1" w:rsidRPr="001B53E1">
        <w:rPr>
          <w:color w:val="22252D"/>
          <w:sz w:val="28"/>
          <w:szCs w:val="28"/>
        </w:rPr>
        <w:t xml:space="preserve"> </w:t>
      </w:r>
      <w:r w:rsidRPr="001B53E1">
        <w:rPr>
          <w:color w:val="22252D"/>
          <w:sz w:val="28"/>
          <w:szCs w:val="28"/>
        </w:rPr>
        <w:t>Праздничным маршем по Аллее Героев прошли юнармейцы Гапкинской СОШ.</w:t>
      </w:r>
      <w:r w:rsidR="001B53E1" w:rsidRPr="001B53E1">
        <w:rPr>
          <w:color w:val="22252D"/>
          <w:sz w:val="28"/>
          <w:szCs w:val="28"/>
        </w:rPr>
        <w:t xml:space="preserve"> З</w:t>
      </w:r>
      <w:r w:rsidRPr="001B53E1">
        <w:rPr>
          <w:color w:val="22252D"/>
          <w:sz w:val="28"/>
          <w:szCs w:val="28"/>
        </w:rPr>
        <w:t>авершилось мероприятие  праздничным концертом в Гапкинском сельском доме культуры.</w:t>
      </w:r>
      <w:r w:rsidRPr="001B53E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D98" w:rsidRPr="001B53E1" w:rsidRDefault="00024D98" w:rsidP="001B53E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 xml:space="preserve">День России – важный государственный праздник Российской Федерации, который отмечается ежегодно 12 июня. </w:t>
      </w:r>
      <w:r w:rsidRPr="001B53E1">
        <w:rPr>
          <w:color w:val="000000"/>
          <w:sz w:val="28"/>
          <w:szCs w:val="28"/>
        </w:rPr>
        <w:t xml:space="preserve">Его главный смысл — это успех, достаток и благополучие граждан.  «День России» все больше  приобретает патриотические черты и становится символом национального единения народа России. В этот день мы чествовали нашу страну, ее героическое прошлое, ее уникальное настоящее, мы с надеждой и верой устремляли свои взоры в будущее, в котором жить, работать и созидать нашим детям. </w:t>
      </w:r>
    </w:p>
    <w:p w:rsidR="00024D98" w:rsidRPr="001B53E1" w:rsidRDefault="007A7A61" w:rsidP="007A7A6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 xml:space="preserve">8 октября </w:t>
      </w:r>
      <w:r>
        <w:rPr>
          <w:b/>
          <w:color w:val="000000"/>
          <w:sz w:val="28"/>
          <w:szCs w:val="28"/>
        </w:rPr>
        <w:t>в</w:t>
      </w:r>
      <w:r w:rsidR="00024D98" w:rsidRPr="001B53E1">
        <w:rPr>
          <w:b/>
          <w:color w:val="000000"/>
          <w:sz w:val="28"/>
          <w:szCs w:val="28"/>
        </w:rPr>
        <w:t xml:space="preserve"> Гапкинском сельском доме культуры прошел благотворительный концерт-акция #СВОИХНЕБРОСАЕМ, в поддержку Вооруженных сил России и Президента РФ - В.В. Путина.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Прибыв на мероприятие, жители Гапкинского сельского поселения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принесли необходимые вещи для Ростовского госпиталя, которые необходимы нашим ребятам и перечисляли деньги на указанный счет (Константиновского Казачьего Юрта)</w:t>
      </w:r>
      <w:r w:rsidR="001B53E1" w:rsidRPr="001B53E1">
        <w:rPr>
          <w:color w:val="000000"/>
          <w:sz w:val="28"/>
          <w:szCs w:val="28"/>
        </w:rPr>
        <w:t xml:space="preserve">. </w:t>
      </w:r>
      <w:r w:rsidRPr="001B53E1">
        <w:rPr>
          <w:color w:val="000000"/>
          <w:sz w:val="28"/>
          <w:szCs w:val="28"/>
        </w:rPr>
        <w:t>Слова благодарности всем, неравнодушным,  принявшим участие в благотворительном концерте - акции сказала Глава Администрации Гапкинского сельского поселения Бодрякова Людмила Ивановна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Во время Концерта со сцены звучали слов</w:t>
      </w:r>
      <w:proofErr w:type="gramStart"/>
      <w:r w:rsidRPr="001B53E1">
        <w:rPr>
          <w:color w:val="000000"/>
          <w:sz w:val="28"/>
          <w:szCs w:val="28"/>
        </w:rPr>
        <w:t>а-</w:t>
      </w:r>
      <w:proofErr w:type="gramEnd"/>
      <w:r w:rsidRPr="001B53E1">
        <w:rPr>
          <w:color w:val="000000"/>
          <w:sz w:val="28"/>
          <w:szCs w:val="28"/>
        </w:rPr>
        <w:t xml:space="preserve"> мы #СВОИХНЕБРОСАЕМ, мы не можем больше терпеть русофобию и убийства мирных граждан. Мы не вправе оставаться в стороне и не высказать свое негодование.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Наш край никогда не встанет на сторону зла, которое принесли на Донбасс и Украину неонацисты, воспитанные Западом.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Каждый из нас уверен, что Россия пройдет новое испытание, уничтожит и разоружит неонацистов, подняв</w:t>
      </w:r>
      <w:r w:rsidR="001B53E1">
        <w:rPr>
          <w:color w:val="000000"/>
          <w:sz w:val="28"/>
          <w:szCs w:val="28"/>
        </w:rPr>
        <w:t xml:space="preserve"> над миром знамя Света, Добра и </w:t>
      </w:r>
      <w:r w:rsidRPr="001B53E1">
        <w:rPr>
          <w:color w:val="000000"/>
          <w:sz w:val="28"/>
          <w:szCs w:val="28"/>
        </w:rPr>
        <w:t>Справедливости!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«Сохранить русский дух — дело чести!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И Великий язык отстоять!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Пусть все видят: мы русские вместе —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Несломимая сила и рать!»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Зрители тепло встречали участников художественной самодеятельности Гапкинского СДК </w:t>
      </w:r>
      <w:proofErr w:type="gramStart"/>
      <w:r w:rsidRPr="001B53E1">
        <w:rPr>
          <w:color w:val="000000"/>
          <w:sz w:val="28"/>
          <w:szCs w:val="28"/>
        </w:rPr>
        <w:t>:А</w:t>
      </w:r>
      <w:proofErr w:type="gramEnd"/>
      <w:r w:rsidRPr="001B53E1">
        <w:rPr>
          <w:color w:val="000000"/>
          <w:sz w:val="28"/>
          <w:szCs w:val="28"/>
        </w:rPr>
        <w:t xml:space="preserve">настасию Дейнега, Лейлу Садыкову, Наталью Кузьменко, Ольгу Пятницыну, Светлану Острожнову, Николая Острожнова, Инну Донецкову, Александра Харитонова, Светлану Назарьеву, Тимофея Назарьева. В </w:t>
      </w:r>
      <w:r w:rsidRPr="001B53E1">
        <w:rPr>
          <w:color w:val="000000"/>
          <w:sz w:val="28"/>
          <w:szCs w:val="28"/>
        </w:rPr>
        <w:lastRenderedPageBreak/>
        <w:t>проведении концерта приняли участие: звукооператор концерта - Сергей Донецков и видео сопровождение мероприятия оформила –</w:t>
      </w:r>
      <w:r w:rsidR="007A7A61">
        <w:rPr>
          <w:color w:val="000000"/>
          <w:sz w:val="28"/>
          <w:szCs w:val="28"/>
        </w:rPr>
        <w:t xml:space="preserve"> </w:t>
      </w:r>
      <w:r w:rsidRPr="001B53E1">
        <w:rPr>
          <w:color w:val="000000"/>
          <w:sz w:val="28"/>
          <w:szCs w:val="28"/>
        </w:rPr>
        <w:t>Ирина Ревина.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Слезы переживания за наших ребят и чувство гордости за них переполняло сердца зрителей.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Видео этого благотворительного концерта-акции было отправлено на передовую в поддержку наших защитников, откуда приходят слова благодарности.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Мы </w:t>
      </w:r>
      <w:proofErr w:type="gramStart"/>
      <w:r w:rsidRPr="001B53E1">
        <w:rPr>
          <w:color w:val="000000"/>
          <w:sz w:val="28"/>
          <w:szCs w:val="28"/>
        </w:rPr>
        <w:t>своих</w:t>
      </w:r>
      <w:proofErr w:type="gramEnd"/>
      <w:r w:rsidRPr="001B53E1">
        <w:rPr>
          <w:color w:val="000000"/>
          <w:sz w:val="28"/>
          <w:szCs w:val="28"/>
        </w:rPr>
        <w:t xml:space="preserve"> не бросаем!</w:t>
      </w:r>
    </w:p>
    <w:p w:rsidR="00024D98" w:rsidRPr="001B53E1" w:rsidRDefault="002844D1" w:rsidP="007A7A61">
      <w:pPr>
        <w:ind w:firstLine="708"/>
        <w:jc w:val="both"/>
        <w:outlineLvl w:val="1"/>
        <w:rPr>
          <w:b/>
          <w:bCs/>
          <w:sz w:val="28"/>
          <w:szCs w:val="28"/>
        </w:rPr>
      </w:pPr>
      <w:hyperlink r:id="rId6" w:history="1">
        <w:r w:rsidR="00024D98" w:rsidRPr="001B53E1">
          <w:rPr>
            <w:b/>
            <w:bCs/>
            <w:sz w:val="28"/>
            <w:szCs w:val="28"/>
          </w:rPr>
          <w:t>15 октября в Гапкинском СДК прошла Акция #</w:t>
        </w:r>
        <w:proofErr w:type="spellStart"/>
        <w:proofErr w:type="gramStart"/>
        <w:r w:rsidR="00024D98" w:rsidRPr="001B53E1">
          <w:rPr>
            <w:b/>
            <w:bCs/>
            <w:sz w:val="28"/>
            <w:szCs w:val="28"/>
          </w:rPr>
          <w:t>Za</w:t>
        </w:r>
        <w:proofErr w:type="gramEnd"/>
        <w:r w:rsidR="00024D98" w:rsidRPr="001B53E1">
          <w:rPr>
            <w:b/>
            <w:bCs/>
            <w:sz w:val="28"/>
            <w:szCs w:val="28"/>
          </w:rPr>
          <w:t>мирбезнацизма</w:t>
        </w:r>
        <w:proofErr w:type="spellEnd"/>
      </w:hyperlink>
    </w:p>
    <w:p w:rsidR="00024D98" w:rsidRPr="001B53E1" w:rsidRDefault="00024D98" w:rsidP="001B53E1">
      <w:pPr>
        <w:jc w:val="both"/>
        <w:outlineLvl w:val="1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Особенно актуально это сейчас, когда активизировались неонацистские силы во всем мире, в связи с событиями в братской Украине.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Звучит предостережение борцов против коричневой чумы о том, что фашиз</w:t>
      </w:r>
      <w:proofErr w:type="gramStart"/>
      <w:r w:rsidRPr="001B53E1">
        <w:rPr>
          <w:color w:val="000000"/>
          <w:sz w:val="28"/>
          <w:szCs w:val="28"/>
        </w:rPr>
        <w:t>м-</w:t>
      </w:r>
      <w:proofErr w:type="gramEnd"/>
      <w:r w:rsidRPr="001B53E1">
        <w:rPr>
          <w:color w:val="000000"/>
          <w:sz w:val="28"/>
          <w:szCs w:val="28"/>
        </w:rPr>
        <w:t xml:space="preserve"> это государственный терроризм, попрание всех человеческих прав, гонка вооружений, необузданный милитаризм, агрессия: фашизм - это война.</w:t>
      </w:r>
    </w:p>
    <w:p w:rsidR="00024D98" w:rsidRPr="001B53E1" w:rsidRDefault="00024D98" w:rsidP="007A7A61">
      <w:pPr>
        <w:ind w:firstLine="708"/>
        <w:jc w:val="both"/>
        <w:outlineLvl w:val="1"/>
        <w:rPr>
          <w:bCs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>29 октября в Савельевском сельском доме культуры прошла акция #</w:t>
      </w:r>
      <w:proofErr w:type="spellStart"/>
      <w:proofErr w:type="gramStart"/>
      <w:r w:rsidRPr="001B53E1">
        <w:rPr>
          <w:b/>
          <w:color w:val="000000"/>
          <w:sz w:val="28"/>
          <w:szCs w:val="28"/>
        </w:rPr>
        <w:t>Z</w:t>
      </w:r>
      <w:proofErr w:type="gramEnd"/>
      <w:r w:rsidRPr="001B53E1">
        <w:rPr>
          <w:b/>
          <w:color w:val="000000"/>
          <w:sz w:val="28"/>
          <w:szCs w:val="28"/>
        </w:rPr>
        <w:t>амир</w:t>
      </w:r>
      <w:proofErr w:type="spellEnd"/>
      <w:r w:rsidRPr="001B53E1">
        <w:rPr>
          <w:color w:val="000000"/>
          <w:sz w:val="28"/>
          <w:szCs w:val="28"/>
        </w:rPr>
        <w:t>!</w:t>
      </w:r>
      <w:r w:rsidRPr="001B53E1">
        <w:rPr>
          <w:bCs/>
          <w:sz w:val="28"/>
          <w:szCs w:val="28"/>
        </w:rPr>
        <w:t xml:space="preserve"> </w:t>
      </w:r>
      <w:r w:rsidRPr="001B53E1">
        <w:rPr>
          <w:color w:val="000000"/>
          <w:sz w:val="28"/>
          <w:szCs w:val="28"/>
        </w:rPr>
        <w:t>с целью воспитания у детей патриотизма, чувства солидарности, сопричастности к происходящим в мире событиям. В конце мероприятия ведущие раздали всем бумажных голубей, как символ мира, со словами: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"Летите, голуби, летите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По миру с добротой своей. 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Несите, голуби, несите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Любовь всем людям поскорей! 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Сердца людей пусть потеплеют, 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В душе у всех растает лёд. 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Пусть мир наступит на планете</w:t>
      </w:r>
    </w:p>
    <w:p w:rsidR="00024D98" w:rsidRPr="001B53E1" w:rsidRDefault="00024D98" w:rsidP="001B53E1">
      <w:pPr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И будет счастлив весь народ!".</w:t>
      </w:r>
      <w:r w:rsidRPr="001B53E1">
        <w:rPr>
          <w:sz w:val="28"/>
          <w:szCs w:val="28"/>
        </w:rPr>
        <w:t xml:space="preserve"> </w:t>
      </w:r>
    </w:p>
    <w:p w:rsidR="00024D98" w:rsidRPr="001B53E1" w:rsidRDefault="00024D98" w:rsidP="001B53E1">
      <w:pPr>
        <w:shd w:val="clear" w:color="auto" w:fill="FFFFFF"/>
        <w:jc w:val="both"/>
        <w:rPr>
          <w:noProof/>
          <w:color w:val="000000"/>
          <w:sz w:val="28"/>
          <w:szCs w:val="28"/>
        </w:rPr>
      </w:pPr>
    </w:p>
    <w:p w:rsidR="00024D98" w:rsidRPr="001B53E1" w:rsidRDefault="00024D98" w:rsidP="007A7A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53E1">
        <w:rPr>
          <w:b/>
          <w:color w:val="000000"/>
          <w:sz w:val="28"/>
          <w:szCs w:val="28"/>
        </w:rPr>
        <w:t>8 ноября в Ново-Жизненском сельском клубе прошёл Концерт - Акция #</w:t>
      </w:r>
      <w:proofErr w:type="spellStart"/>
      <w:r w:rsidRPr="001B53E1">
        <w:rPr>
          <w:b/>
          <w:color w:val="000000"/>
          <w:sz w:val="28"/>
          <w:szCs w:val="28"/>
        </w:rPr>
        <w:t>Своихнебросаем</w:t>
      </w:r>
      <w:proofErr w:type="spellEnd"/>
      <w:r w:rsidRPr="001B53E1">
        <w:rPr>
          <w:b/>
          <w:color w:val="000000"/>
          <w:sz w:val="28"/>
          <w:szCs w:val="28"/>
        </w:rPr>
        <w:t>,</w:t>
      </w:r>
      <w:r w:rsidRPr="001B53E1">
        <w:rPr>
          <w:color w:val="000000"/>
          <w:sz w:val="28"/>
          <w:szCs w:val="28"/>
        </w:rPr>
        <w:t xml:space="preserve"> в поддержку Российских военнослужащих. Звучали песни и стихи о любви к Родине, о Великой России</w:t>
      </w:r>
      <w:proofErr w:type="gramStart"/>
      <w:r w:rsidRPr="001B53E1">
        <w:rPr>
          <w:color w:val="000000"/>
          <w:sz w:val="28"/>
          <w:szCs w:val="28"/>
        </w:rPr>
        <w:t xml:space="preserve"> ,</w:t>
      </w:r>
      <w:proofErr w:type="gramEnd"/>
      <w:r w:rsidRPr="001B53E1">
        <w:rPr>
          <w:color w:val="000000"/>
          <w:sz w:val="28"/>
          <w:szCs w:val="28"/>
        </w:rPr>
        <w:t>о патриотизме</w:t>
      </w:r>
      <w:r w:rsidR="001B53E1" w:rsidRPr="001B53E1">
        <w:rPr>
          <w:color w:val="000000"/>
          <w:sz w:val="28"/>
          <w:szCs w:val="28"/>
        </w:rPr>
        <w:t xml:space="preserve">. </w:t>
      </w:r>
      <w:r w:rsidRPr="001B53E1">
        <w:rPr>
          <w:color w:val="000000"/>
          <w:sz w:val="28"/>
          <w:szCs w:val="28"/>
        </w:rPr>
        <w:t xml:space="preserve">Россия объединила на своей огромной территории сотни самобытных народов, неповторимых культур, десятки миллионов талантливых, умных и работящих людей. </w:t>
      </w:r>
    </w:p>
    <w:p w:rsidR="00024D98" w:rsidRPr="001B53E1" w:rsidRDefault="00024D98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Каждый из нас на своем месте в меру сил и способностей служит своему Отечеству, нашей России. </w:t>
      </w:r>
    </w:p>
    <w:p w:rsidR="00024D98" w:rsidRPr="001B53E1" w:rsidRDefault="00024D98" w:rsidP="001B53E1">
      <w:pPr>
        <w:shd w:val="clear" w:color="auto" w:fill="FFFFFF"/>
        <w:jc w:val="both"/>
        <w:rPr>
          <w:sz w:val="28"/>
          <w:szCs w:val="28"/>
        </w:rPr>
      </w:pPr>
      <w:r w:rsidRPr="001B53E1">
        <w:rPr>
          <w:color w:val="000000"/>
          <w:sz w:val="28"/>
          <w:szCs w:val="28"/>
        </w:rPr>
        <w:t xml:space="preserve">В этом году проходили </w:t>
      </w:r>
      <w:r w:rsidRPr="001B53E1">
        <w:rPr>
          <w:sz w:val="28"/>
          <w:szCs w:val="28"/>
        </w:rPr>
        <w:t xml:space="preserve"> - праздничные  программы</w:t>
      </w:r>
      <w:r w:rsidRPr="001B53E1">
        <w:rPr>
          <w:rFonts w:eastAsia="Calibri"/>
          <w:sz w:val="28"/>
          <w:szCs w:val="28"/>
        </w:rPr>
        <w:t xml:space="preserve"> ко Дню России</w:t>
      </w:r>
      <w:r w:rsidRPr="001B53E1">
        <w:rPr>
          <w:sz w:val="28"/>
          <w:szCs w:val="28"/>
        </w:rPr>
        <w:t xml:space="preserve">, посиделки, познавательные программы, Концерты </w:t>
      </w:r>
      <w:proofErr w:type="gramStart"/>
      <w:r w:rsidRPr="001B53E1">
        <w:rPr>
          <w:sz w:val="28"/>
          <w:szCs w:val="28"/>
        </w:rPr>
        <w:t>–А</w:t>
      </w:r>
      <w:proofErr w:type="gramEnd"/>
      <w:r w:rsidRPr="001B53E1">
        <w:rPr>
          <w:sz w:val="28"/>
          <w:szCs w:val="28"/>
        </w:rPr>
        <w:t>кции и др.</w:t>
      </w:r>
    </w:p>
    <w:p w:rsidR="001B53E1" w:rsidRPr="001B53E1" w:rsidRDefault="001B53E1" w:rsidP="001B53E1">
      <w:pPr>
        <w:jc w:val="both"/>
        <w:rPr>
          <w:b/>
          <w:sz w:val="28"/>
          <w:szCs w:val="28"/>
        </w:rPr>
      </w:pPr>
    </w:p>
    <w:p w:rsidR="001B53E1" w:rsidRPr="001B53E1" w:rsidRDefault="001B53E1" w:rsidP="001B53E1">
      <w:pPr>
        <w:jc w:val="both"/>
        <w:rPr>
          <w:b/>
          <w:sz w:val="28"/>
          <w:szCs w:val="28"/>
        </w:rPr>
      </w:pPr>
      <w:r w:rsidRPr="001B53E1">
        <w:rPr>
          <w:b/>
          <w:sz w:val="28"/>
          <w:szCs w:val="28"/>
        </w:rPr>
        <w:t>Организация работы с детьми и подростками в летний период с учетом проведения онлайн мероприятий и мероприятий, проводимых на других площадках.</w:t>
      </w:r>
    </w:p>
    <w:p w:rsidR="001B53E1" w:rsidRPr="001B53E1" w:rsidRDefault="001B53E1" w:rsidP="001B53E1">
      <w:pPr>
        <w:shd w:val="clear" w:color="auto" w:fill="FFFFFF"/>
        <w:jc w:val="both"/>
        <w:rPr>
          <w:b/>
          <w:bCs/>
          <w:sz w:val="28"/>
          <w:szCs w:val="28"/>
        </w:rPr>
      </w:pPr>
      <w:r w:rsidRPr="001B53E1">
        <w:rPr>
          <w:bCs/>
          <w:sz w:val="28"/>
          <w:szCs w:val="28"/>
        </w:rPr>
        <w:t xml:space="preserve">Лето замечательная пора для отдыха школьников. </w:t>
      </w:r>
    </w:p>
    <w:p w:rsidR="001B53E1" w:rsidRPr="001B53E1" w:rsidRDefault="001B53E1" w:rsidP="001B53E1">
      <w:pPr>
        <w:shd w:val="clear" w:color="auto" w:fill="FFFFFF"/>
        <w:jc w:val="both"/>
        <w:rPr>
          <w:bCs/>
          <w:sz w:val="28"/>
          <w:szCs w:val="28"/>
        </w:rPr>
      </w:pPr>
      <w:r w:rsidRPr="001B53E1">
        <w:rPr>
          <w:bCs/>
          <w:sz w:val="28"/>
          <w:szCs w:val="28"/>
        </w:rPr>
        <w:t xml:space="preserve">И в летний период во всех структурных подразделениях МБУК «Гапкинский СДК» работают детские площадки. </w:t>
      </w:r>
    </w:p>
    <w:p w:rsidR="001B53E1" w:rsidRPr="001B53E1" w:rsidRDefault="001B53E1" w:rsidP="001B53E1">
      <w:pPr>
        <w:tabs>
          <w:tab w:val="left" w:pos="720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Следует отметить сложившуюся практику совместной деятельности </w:t>
      </w:r>
    </w:p>
    <w:p w:rsidR="001B53E1" w:rsidRPr="001B53E1" w:rsidRDefault="001B53E1" w:rsidP="001B53E1">
      <w:pPr>
        <w:tabs>
          <w:tab w:val="left" w:pos="720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МБУК «Гапкинский СДК» и МБОУ «Гапкинская СОШ», в организации </w:t>
      </w:r>
    </w:p>
    <w:p w:rsidR="001B53E1" w:rsidRPr="001B53E1" w:rsidRDefault="001B53E1" w:rsidP="001B53E1">
      <w:pPr>
        <w:tabs>
          <w:tab w:val="left" w:pos="720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летнего отдыха детей.  </w:t>
      </w:r>
      <w:r w:rsidRPr="001B53E1">
        <w:rPr>
          <w:bCs/>
          <w:sz w:val="28"/>
          <w:szCs w:val="28"/>
        </w:rPr>
        <w:t xml:space="preserve">С детьми проводится масса интереснейших мероприятий. </w:t>
      </w:r>
    </w:p>
    <w:p w:rsidR="001B53E1" w:rsidRPr="001B53E1" w:rsidRDefault="001B53E1" w:rsidP="001B53E1">
      <w:pPr>
        <w:shd w:val="clear" w:color="auto" w:fill="FFFFFF"/>
        <w:jc w:val="both"/>
        <w:rPr>
          <w:bCs/>
          <w:sz w:val="28"/>
          <w:szCs w:val="28"/>
        </w:rPr>
      </w:pPr>
      <w:r w:rsidRPr="001B53E1">
        <w:rPr>
          <w:bCs/>
          <w:sz w:val="28"/>
          <w:szCs w:val="28"/>
        </w:rPr>
        <w:lastRenderedPageBreak/>
        <w:t xml:space="preserve">     </w:t>
      </w:r>
      <w:r w:rsidRPr="001B53E1">
        <w:rPr>
          <w:bCs/>
          <w:sz w:val="28"/>
          <w:szCs w:val="28"/>
        </w:rPr>
        <w:tab/>
        <w:t>Для того чтобы этот отдых был активным и приносил пользу в Гапкинском СДК совместно с пришкольным летним оздоровительным лагерем «Солнышко»  были проведены  следующие мероприятия:</w:t>
      </w:r>
    </w:p>
    <w:p w:rsidR="001B53E1" w:rsidRPr="001B53E1" w:rsidRDefault="001B53E1" w:rsidP="001B53E1">
      <w:pPr>
        <w:tabs>
          <w:tab w:val="left" w:pos="5138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Конкурсы рисунков на асфальте </w:t>
      </w:r>
      <w:proofErr w:type="gramStart"/>
      <w:r w:rsidRPr="001B53E1">
        <w:rPr>
          <w:sz w:val="28"/>
          <w:szCs w:val="28"/>
        </w:rPr>
        <w:t>-</w:t>
      </w:r>
      <w:r w:rsidRPr="001B53E1">
        <w:rPr>
          <w:i/>
          <w:sz w:val="28"/>
          <w:szCs w:val="28"/>
        </w:rPr>
        <w:t>«</w:t>
      </w:r>
      <w:proofErr w:type="gramEnd"/>
      <w:r w:rsidRPr="001B53E1">
        <w:rPr>
          <w:i/>
          <w:sz w:val="28"/>
          <w:szCs w:val="28"/>
        </w:rPr>
        <w:t>Детский мир»</w:t>
      </w:r>
      <w:r w:rsidRPr="001B53E1">
        <w:rPr>
          <w:sz w:val="28"/>
          <w:szCs w:val="28"/>
        </w:rPr>
        <w:t>…</w:t>
      </w:r>
    </w:p>
    <w:p w:rsidR="001B53E1" w:rsidRPr="001B53E1" w:rsidRDefault="001B53E1" w:rsidP="001B53E1">
      <w:pPr>
        <w:tabs>
          <w:tab w:val="left" w:pos="5138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 Игровые программы - </w:t>
      </w:r>
      <w:r w:rsidRPr="001B53E1">
        <w:rPr>
          <w:i/>
          <w:sz w:val="28"/>
          <w:szCs w:val="28"/>
        </w:rPr>
        <w:t xml:space="preserve">«По морям, по волнам с капитаном </w:t>
      </w:r>
      <w:proofErr w:type="spellStart"/>
      <w:r w:rsidRPr="001B53E1">
        <w:rPr>
          <w:i/>
          <w:sz w:val="28"/>
          <w:szCs w:val="28"/>
        </w:rPr>
        <w:t>Врунгелем</w:t>
      </w:r>
      <w:proofErr w:type="spellEnd"/>
      <w:r w:rsidRPr="001B53E1">
        <w:rPr>
          <w:i/>
          <w:sz w:val="28"/>
          <w:szCs w:val="28"/>
        </w:rPr>
        <w:t>»</w:t>
      </w:r>
      <w:r w:rsidRPr="001B53E1">
        <w:rPr>
          <w:sz w:val="28"/>
          <w:szCs w:val="28"/>
        </w:rPr>
        <w:t>,</w:t>
      </w:r>
      <w:r w:rsidRPr="001B53E1">
        <w:rPr>
          <w:i/>
          <w:sz w:val="28"/>
          <w:szCs w:val="28"/>
        </w:rPr>
        <w:t xml:space="preserve"> «Экскурсия в зеленый мир» …</w:t>
      </w:r>
      <w:r w:rsidRPr="001B53E1">
        <w:rPr>
          <w:sz w:val="28"/>
          <w:szCs w:val="28"/>
        </w:rPr>
        <w:t xml:space="preserve"> </w:t>
      </w:r>
    </w:p>
    <w:p w:rsidR="001B53E1" w:rsidRPr="001B53E1" w:rsidRDefault="001B53E1" w:rsidP="001B53E1">
      <w:pPr>
        <w:tabs>
          <w:tab w:val="left" w:pos="5138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 xml:space="preserve">Спортивно-игровые  программы - </w:t>
      </w:r>
      <w:r w:rsidRPr="001B53E1">
        <w:rPr>
          <w:i/>
          <w:sz w:val="28"/>
          <w:szCs w:val="28"/>
        </w:rPr>
        <w:t xml:space="preserve">«Забавные эстафеты» </w:t>
      </w:r>
      <w:r w:rsidRPr="001B53E1">
        <w:rPr>
          <w:sz w:val="28"/>
          <w:szCs w:val="28"/>
        </w:rPr>
        <w:t xml:space="preserve"> и </w:t>
      </w:r>
      <w:proofErr w:type="gramStart"/>
      <w:r w:rsidRPr="001B53E1">
        <w:rPr>
          <w:sz w:val="28"/>
          <w:szCs w:val="28"/>
        </w:rPr>
        <w:t>др</w:t>
      </w:r>
      <w:proofErr w:type="gramEnd"/>
      <w:r w:rsidRPr="001B53E1">
        <w:rPr>
          <w:sz w:val="28"/>
          <w:szCs w:val="28"/>
        </w:rPr>
        <w:t>…</w:t>
      </w:r>
      <w:r w:rsidRPr="001B53E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B53E1" w:rsidRPr="001B53E1" w:rsidRDefault="001B53E1" w:rsidP="001B53E1">
      <w:pPr>
        <w:tabs>
          <w:tab w:val="left" w:pos="7200"/>
        </w:tabs>
        <w:jc w:val="both"/>
        <w:rPr>
          <w:sz w:val="28"/>
          <w:szCs w:val="28"/>
        </w:rPr>
      </w:pPr>
      <w:r w:rsidRPr="001B53E1">
        <w:rPr>
          <w:sz w:val="28"/>
          <w:szCs w:val="28"/>
        </w:rPr>
        <w:t>Совместно  с МБОУ «Гапкинская СОШ» разрабатываются  планы по проведению различного рода мероприятий.</w:t>
      </w:r>
      <w:r w:rsidRPr="001B53E1">
        <w:rPr>
          <w:color w:val="000000"/>
          <w:sz w:val="28"/>
          <w:szCs w:val="28"/>
        </w:rPr>
        <w:t xml:space="preserve">                                 </w:t>
      </w:r>
    </w:p>
    <w:p w:rsidR="001B53E1" w:rsidRPr="001B53E1" w:rsidRDefault="001B53E1" w:rsidP="001B53E1">
      <w:pPr>
        <w:shd w:val="clear" w:color="auto" w:fill="FFFFFF"/>
        <w:jc w:val="both"/>
        <w:rPr>
          <w:color w:val="000000"/>
          <w:sz w:val="28"/>
          <w:szCs w:val="28"/>
        </w:rPr>
      </w:pPr>
      <w:r w:rsidRPr="001B53E1">
        <w:rPr>
          <w:color w:val="000000"/>
          <w:sz w:val="28"/>
          <w:szCs w:val="28"/>
        </w:rPr>
        <w:t>Клубные учреждения привлекают ребят для возможности раскрытия своего внутреннего потенциала, возможностей и интересов. И здесь очень важно профессионально грамотно направить энергию и разностороннюю активность детей на интенсивную положительную деятельность, развитие самостоятельности ребят. Коллективный досуг в представлении ребят – это всегда компания товарищей, это яркость и разнообразие впечатлений.</w:t>
      </w:r>
    </w:p>
    <w:p w:rsidR="001B53E1" w:rsidRPr="001B53E1" w:rsidRDefault="001B53E1" w:rsidP="001B53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1A1F" w:rsidRPr="001B53E1" w:rsidRDefault="00A81035" w:rsidP="001B53E1">
      <w:pPr>
        <w:ind w:firstLine="708"/>
        <w:jc w:val="both"/>
        <w:rPr>
          <w:sz w:val="28"/>
          <w:szCs w:val="28"/>
        </w:rPr>
      </w:pPr>
      <w:r w:rsidRPr="001B53E1">
        <w:rPr>
          <w:sz w:val="28"/>
          <w:szCs w:val="28"/>
        </w:rPr>
        <w:t>Всего за отчетный период проведено</w:t>
      </w:r>
      <w:r w:rsidR="001B53E1" w:rsidRPr="001B53E1">
        <w:rPr>
          <w:sz w:val="28"/>
          <w:szCs w:val="28"/>
        </w:rPr>
        <w:t xml:space="preserve"> </w:t>
      </w:r>
      <w:r w:rsidRPr="001B53E1">
        <w:rPr>
          <w:sz w:val="28"/>
          <w:szCs w:val="28"/>
        </w:rPr>
        <w:t>-</w:t>
      </w:r>
      <w:r w:rsidR="001B53E1" w:rsidRPr="001B53E1">
        <w:rPr>
          <w:sz w:val="28"/>
          <w:szCs w:val="28"/>
        </w:rPr>
        <w:t xml:space="preserve"> </w:t>
      </w:r>
      <w:r w:rsidR="001B53E1" w:rsidRPr="001B53E1">
        <w:rPr>
          <w:b/>
          <w:sz w:val="28"/>
          <w:szCs w:val="28"/>
        </w:rPr>
        <w:t>979</w:t>
      </w:r>
      <w:r w:rsidRPr="001B53E1">
        <w:rPr>
          <w:sz w:val="28"/>
          <w:szCs w:val="28"/>
        </w:rPr>
        <w:t xml:space="preserve"> </w:t>
      </w:r>
      <w:r w:rsidR="00936E86" w:rsidRPr="001B53E1">
        <w:rPr>
          <w:sz w:val="28"/>
          <w:szCs w:val="28"/>
        </w:rPr>
        <w:t>культурно</w:t>
      </w:r>
      <w:r w:rsidR="00DD1A1F" w:rsidRPr="001B53E1">
        <w:rPr>
          <w:sz w:val="28"/>
          <w:szCs w:val="28"/>
        </w:rPr>
        <w:t xml:space="preserve"> </w:t>
      </w:r>
      <w:r w:rsidR="00936E86" w:rsidRPr="001B53E1">
        <w:rPr>
          <w:sz w:val="28"/>
          <w:szCs w:val="28"/>
        </w:rPr>
        <w:t>-</w:t>
      </w:r>
      <w:r w:rsidR="00DD1A1F" w:rsidRPr="001B53E1">
        <w:rPr>
          <w:sz w:val="28"/>
          <w:szCs w:val="28"/>
        </w:rPr>
        <w:t xml:space="preserve"> </w:t>
      </w:r>
      <w:r w:rsidR="00936E86" w:rsidRPr="001B53E1">
        <w:rPr>
          <w:sz w:val="28"/>
          <w:szCs w:val="28"/>
        </w:rPr>
        <w:t xml:space="preserve">массовых  </w:t>
      </w:r>
      <w:r w:rsidRPr="001B53E1">
        <w:rPr>
          <w:sz w:val="28"/>
          <w:szCs w:val="28"/>
        </w:rPr>
        <w:t>мероприяти</w:t>
      </w:r>
      <w:r w:rsidR="001B53E1" w:rsidRPr="001B53E1">
        <w:rPr>
          <w:sz w:val="28"/>
          <w:szCs w:val="28"/>
        </w:rPr>
        <w:t>й</w:t>
      </w:r>
      <w:r w:rsidRPr="001B53E1">
        <w:rPr>
          <w:sz w:val="28"/>
          <w:szCs w:val="28"/>
        </w:rPr>
        <w:t>,</w:t>
      </w:r>
      <w:r w:rsidR="001B53E1" w:rsidRPr="001B53E1">
        <w:rPr>
          <w:sz w:val="28"/>
          <w:szCs w:val="28"/>
        </w:rPr>
        <w:t xml:space="preserve"> п</w:t>
      </w:r>
      <w:r w:rsidRPr="001B53E1">
        <w:rPr>
          <w:sz w:val="28"/>
          <w:szCs w:val="28"/>
        </w:rPr>
        <w:t>ос</w:t>
      </w:r>
      <w:r w:rsidR="00876615" w:rsidRPr="001B53E1">
        <w:rPr>
          <w:sz w:val="28"/>
          <w:szCs w:val="28"/>
        </w:rPr>
        <w:t>етили клубные мероприятия в 2022</w:t>
      </w:r>
      <w:r w:rsidRPr="001B53E1">
        <w:rPr>
          <w:sz w:val="28"/>
          <w:szCs w:val="28"/>
        </w:rPr>
        <w:t xml:space="preserve"> году -</w:t>
      </w:r>
      <w:r w:rsidR="001B53E1" w:rsidRPr="001B53E1">
        <w:rPr>
          <w:b/>
          <w:sz w:val="28"/>
          <w:szCs w:val="28"/>
        </w:rPr>
        <w:t>33792</w:t>
      </w:r>
      <w:r w:rsidRPr="001B53E1">
        <w:rPr>
          <w:b/>
          <w:sz w:val="28"/>
          <w:szCs w:val="28"/>
        </w:rPr>
        <w:t xml:space="preserve"> </w:t>
      </w:r>
      <w:r w:rsidRPr="001B53E1">
        <w:rPr>
          <w:sz w:val="28"/>
          <w:szCs w:val="28"/>
        </w:rPr>
        <w:t>человек</w:t>
      </w:r>
      <w:r w:rsidR="00936E86" w:rsidRPr="001B53E1">
        <w:rPr>
          <w:sz w:val="28"/>
          <w:szCs w:val="28"/>
        </w:rPr>
        <w:t>а</w:t>
      </w:r>
      <w:r w:rsidRPr="001B53E1">
        <w:rPr>
          <w:sz w:val="28"/>
          <w:szCs w:val="28"/>
        </w:rPr>
        <w:t xml:space="preserve">, </w:t>
      </w:r>
      <w:r w:rsidR="00936E86" w:rsidRPr="001B53E1">
        <w:rPr>
          <w:sz w:val="28"/>
          <w:szCs w:val="28"/>
        </w:rPr>
        <w:t xml:space="preserve"> </w:t>
      </w:r>
      <w:r w:rsidR="001B53E1" w:rsidRPr="001B53E1">
        <w:rPr>
          <w:sz w:val="28"/>
          <w:szCs w:val="28"/>
        </w:rPr>
        <w:t xml:space="preserve">что на </w:t>
      </w:r>
      <w:r w:rsidR="001B53E1" w:rsidRPr="001B53E1">
        <w:rPr>
          <w:b/>
          <w:sz w:val="28"/>
          <w:szCs w:val="28"/>
        </w:rPr>
        <w:t>10% больше в сравнении с 2019</w:t>
      </w:r>
      <w:r w:rsidR="001B53E1" w:rsidRPr="001B53E1">
        <w:rPr>
          <w:sz w:val="28"/>
          <w:szCs w:val="28"/>
        </w:rPr>
        <w:t xml:space="preserve"> </w:t>
      </w:r>
      <w:r w:rsidR="001B53E1" w:rsidRPr="001B53E1">
        <w:rPr>
          <w:b/>
          <w:sz w:val="28"/>
          <w:szCs w:val="28"/>
        </w:rPr>
        <w:t>годом</w:t>
      </w:r>
      <w:r w:rsidR="001B53E1" w:rsidRPr="001B53E1">
        <w:rPr>
          <w:sz w:val="28"/>
          <w:szCs w:val="28"/>
        </w:rPr>
        <w:t xml:space="preserve">. </w:t>
      </w:r>
      <w:r w:rsidR="00DD1A1F" w:rsidRPr="001B53E1">
        <w:rPr>
          <w:sz w:val="28"/>
          <w:szCs w:val="28"/>
        </w:rPr>
        <w:t xml:space="preserve"> </w:t>
      </w:r>
    </w:p>
    <w:p w:rsidR="00DD1A1F" w:rsidRPr="001B53E1" w:rsidRDefault="009E5E33" w:rsidP="001B53E1">
      <w:pPr>
        <w:ind w:firstLine="708"/>
        <w:jc w:val="both"/>
        <w:rPr>
          <w:sz w:val="28"/>
          <w:szCs w:val="28"/>
        </w:rPr>
      </w:pPr>
      <w:r w:rsidRPr="001B53E1">
        <w:rPr>
          <w:sz w:val="28"/>
          <w:szCs w:val="28"/>
        </w:rPr>
        <w:t>Таким образом, итог работы МБУК «Гапкинский СДК» за 20</w:t>
      </w:r>
      <w:r w:rsidR="00876615" w:rsidRPr="001B53E1">
        <w:rPr>
          <w:sz w:val="28"/>
          <w:szCs w:val="28"/>
        </w:rPr>
        <w:t>22</w:t>
      </w:r>
      <w:r w:rsidRPr="001B53E1">
        <w:rPr>
          <w:sz w:val="28"/>
          <w:szCs w:val="28"/>
        </w:rPr>
        <w:t xml:space="preserve"> год характеризуется достижением  главной цели учреждений – соответствием фактических значений показателей качества оказания муниципальных услуг</w:t>
      </w:r>
      <w:r w:rsidR="00DD1A1F" w:rsidRPr="001B53E1">
        <w:rPr>
          <w:sz w:val="28"/>
          <w:szCs w:val="28"/>
        </w:rPr>
        <w:t>, что  свидетельствует о востребованности клубов,  об  их необходимости, особенно на селе, где практически отсутствует альтернатива проведения досуга и творческой самореализации.</w:t>
      </w:r>
    </w:p>
    <w:p w:rsidR="009E5E33" w:rsidRPr="001B53E1" w:rsidRDefault="009E5E33" w:rsidP="001B53E1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9E5E33" w:rsidRPr="001B53E1" w:rsidRDefault="009E5E33" w:rsidP="001B53E1">
      <w:pPr>
        <w:jc w:val="both"/>
        <w:rPr>
          <w:color w:val="FF0000"/>
          <w:sz w:val="28"/>
          <w:szCs w:val="28"/>
        </w:rPr>
      </w:pPr>
    </w:p>
    <w:p w:rsidR="009E5E33" w:rsidRDefault="009E5E33" w:rsidP="009E5E33">
      <w:pPr>
        <w:jc w:val="both"/>
        <w:sectPr w:rsidR="009E5E33" w:rsidSect="007D610D">
          <w:pgSz w:w="11906" w:h="16838"/>
          <w:pgMar w:top="737" w:right="851" w:bottom="737" w:left="1304" w:header="709" w:footer="709" w:gutter="0"/>
          <w:cols w:space="708"/>
          <w:docGrid w:linePitch="360"/>
        </w:sectPr>
      </w:pPr>
    </w:p>
    <w:p w:rsidR="009E5E33" w:rsidRPr="00376E54" w:rsidRDefault="009E5E33" w:rsidP="009E5E33">
      <w:pPr>
        <w:widowControl w:val="0"/>
        <w:ind w:left="9923" w:right="-1"/>
        <w:jc w:val="center"/>
      </w:pPr>
      <w:r w:rsidRPr="00376E54">
        <w:lastRenderedPageBreak/>
        <w:t>Приложение № 2</w:t>
      </w:r>
    </w:p>
    <w:p w:rsidR="009E5E33" w:rsidRPr="00376E54" w:rsidRDefault="009E5E33" w:rsidP="009E5E33">
      <w:pPr>
        <w:widowControl w:val="0"/>
        <w:ind w:left="9923" w:right="-1"/>
        <w:jc w:val="center"/>
      </w:pPr>
      <w:r w:rsidRPr="00376E54">
        <w:t xml:space="preserve">к Положению о формировании муниципального задания на оказание муниципальных услуг (выполнение работ) </w:t>
      </w:r>
      <w:r w:rsidRPr="00376E54">
        <w:br/>
        <w:t xml:space="preserve">в отношении муниципальных учреждений </w:t>
      </w:r>
      <w:r>
        <w:rPr>
          <w:bCs/>
          <w:kern w:val="2"/>
          <w:sz w:val="22"/>
          <w:szCs w:val="22"/>
        </w:rPr>
        <w:t>Гапкин</w:t>
      </w:r>
      <w:r w:rsidRPr="007453FA">
        <w:rPr>
          <w:bCs/>
          <w:kern w:val="2"/>
          <w:sz w:val="22"/>
          <w:szCs w:val="22"/>
        </w:rPr>
        <w:t>ского сельского поселения</w:t>
      </w:r>
      <w:r w:rsidRPr="007453FA">
        <w:t xml:space="preserve"> </w:t>
      </w:r>
      <w:r w:rsidRPr="00376E54">
        <w:t>Константиновского района и финансовом обеспечении выполнения муниципального задания</w:t>
      </w:r>
    </w:p>
    <w:p w:rsidR="009E5E33" w:rsidRPr="00376E54" w:rsidRDefault="009E5E33" w:rsidP="009E5E33">
      <w:pPr>
        <w:widowControl w:val="0"/>
        <w:ind w:left="12333" w:right="1099"/>
        <w:jc w:val="both"/>
      </w:pPr>
    </w:p>
    <w:p w:rsidR="009E5E33" w:rsidRPr="00376E54" w:rsidRDefault="002844D1" w:rsidP="009E5E33">
      <w:pPr>
        <w:keepNext/>
        <w:jc w:val="center"/>
        <w:outlineLvl w:val="3"/>
        <w:rPr>
          <w:bCs/>
          <w:shd w:val="clear" w:color="auto" w:fill="FFFFFF"/>
        </w:rPr>
      </w:pPr>
      <w:r w:rsidRPr="002844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493.75pt;margin-top:6pt;width:16.25pt;height:17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9E5E33" w:rsidRDefault="009E5E33" w:rsidP="009E5E33">
                  <w:r>
                    <w:t>1</w:t>
                  </w:r>
                </w:p>
              </w:txbxContent>
            </v:textbox>
          </v:shape>
        </w:pict>
      </w:r>
      <w:r w:rsidR="009E5E33" w:rsidRPr="00376E54">
        <w:rPr>
          <w:bCs/>
          <w:shd w:val="clear" w:color="auto" w:fill="FFFFFF"/>
        </w:rPr>
        <w:t>ОТЧЕТ О ВЫПОЛНЕНИИ</w:t>
      </w:r>
    </w:p>
    <w:p w:rsidR="009E5E33" w:rsidRPr="00376E54" w:rsidRDefault="009E5E33" w:rsidP="009E5E33">
      <w:pPr>
        <w:keepNext/>
        <w:jc w:val="center"/>
        <w:outlineLvl w:val="3"/>
        <w:rPr>
          <w:bCs/>
        </w:rPr>
      </w:pPr>
      <w:r w:rsidRPr="00376E54">
        <w:rPr>
          <w:bCs/>
          <w:shd w:val="clear" w:color="auto" w:fill="FFFFFF"/>
        </w:rPr>
        <w:t xml:space="preserve">МУНИЦИПАЛЬНОГО ЗАДАНИЯ № </w:t>
      </w:r>
    </w:p>
    <w:p w:rsidR="009E5E33" w:rsidRPr="00376E54" w:rsidRDefault="009E5E33" w:rsidP="009E5E33">
      <w:pPr>
        <w:keepNext/>
        <w:jc w:val="center"/>
        <w:outlineLvl w:val="3"/>
        <w:rPr>
          <w:bCs/>
          <w:shd w:val="clear" w:color="auto" w:fill="FFFFFF"/>
        </w:rPr>
      </w:pPr>
    </w:p>
    <w:p w:rsidR="009E5E33" w:rsidRPr="009158B5" w:rsidRDefault="009E5E33" w:rsidP="009E5E3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9158B5">
        <w:rPr>
          <w:shd w:val="clear" w:color="auto" w:fill="FFFFFF"/>
        </w:rPr>
        <w:t>за 20</w:t>
      </w:r>
      <w:r w:rsidR="00876615">
        <w:rPr>
          <w:shd w:val="clear" w:color="auto" w:fill="FFFFFF"/>
        </w:rPr>
        <w:t>22</w:t>
      </w:r>
      <w:r w:rsidR="009158B5" w:rsidRPr="009158B5">
        <w:rPr>
          <w:shd w:val="clear" w:color="auto" w:fill="FFFFFF"/>
        </w:rPr>
        <w:t xml:space="preserve"> </w:t>
      </w:r>
      <w:r w:rsidRPr="009158B5">
        <w:rPr>
          <w:shd w:val="clear" w:color="auto" w:fill="FFFFFF"/>
        </w:rPr>
        <w:t xml:space="preserve">год </w:t>
      </w:r>
    </w:p>
    <w:p w:rsidR="009E5E33" w:rsidRDefault="009E5E33" w:rsidP="009E5E3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9158B5">
        <w:rPr>
          <w:shd w:val="clear" w:color="auto" w:fill="FFFFFF"/>
        </w:rPr>
        <w:t xml:space="preserve">от </w:t>
      </w:r>
      <w:r w:rsidR="00876615">
        <w:rPr>
          <w:shd w:val="clear" w:color="auto" w:fill="FFFFFF"/>
        </w:rPr>
        <w:t>«27</w:t>
      </w:r>
      <w:r w:rsidRPr="009158B5">
        <w:rPr>
          <w:shd w:val="clear" w:color="auto" w:fill="FFFFFF"/>
        </w:rPr>
        <w:t xml:space="preserve">» </w:t>
      </w:r>
      <w:r w:rsidR="00876615">
        <w:rPr>
          <w:shd w:val="clear" w:color="auto" w:fill="FFFFFF"/>
        </w:rPr>
        <w:t>января 2023</w:t>
      </w:r>
      <w:r w:rsidRPr="009158B5">
        <w:rPr>
          <w:shd w:val="clear" w:color="auto" w:fill="FFFFFF"/>
        </w:rPr>
        <w:t xml:space="preserve"> г.</w:t>
      </w:r>
    </w:p>
    <w:p w:rsidR="001B3863" w:rsidRPr="00376E54" w:rsidRDefault="001B3863" w:rsidP="009E5E3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9E5E33" w:rsidRPr="00376E54" w:rsidRDefault="009E5E33" w:rsidP="009E5E33">
      <w:pPr>
        <w:widowControl w:val="0"/>
        <w:spacing w:before="13" w:after="13" w:line="240" w:lineRule="exact"/>
      </w:pPr>
    </w:p>
    <w:p w:rsidR="009E5E33" w:rsidRPr="001B3863" w:rsidRDefault="002844D1" w:rsidP="009E5E33">
      <w:pPr>
        <w:keepNext/>
        <w:outlineLvl w:val="3"/>
        <w:rPr>
          <w:bCs/>
          <w:shd w:val="clear" w:color="auto" w:fill="FFFFFF"/>
        </w:rPr>
      </w:pPr>
      <w:r w:rsidRPr="002844D1">
        <w:rPr>
          <w:noProof/>
          <w:sz w:val="36"/>
        </w:rPr>
        <w:pict>
          <v:shape id="Text Box 10" o:spid="_x0000_s1033" type="#_x0000_t202" style="position:absolute;margin-left:561.3pt;margin-top:2.75pt;width:170.55pt;height:12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33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2066"/>
                  </w:tblGrid>
                  <w:tr w:rsidR="009E5E33" w:rsidRPr="00420D35" w:rsidTr="001B386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E5E33" w:rsidRPr="00420D35" w:rsidRDefault="009E5E33" w:rsidP="00366D2F"/>
                    </w:tc>
                    <w:tc>
                      <w:tcPr>
                        <w:tcW w:w="2066" w:type="dxa"/>
                        <w:tcBorders>
                          <w:bottom w:val="single" w:sz="12" w:space="0" w:color="auto"/>
                        </w:tcBorders>
                      </w:tcPr>
                      <w:p w:rsidR="009E5E33" w:rsidRPr="00420D35" w:rsidRDefault="009E5E33" w:rsidP="00366D2F">
                        <w:r w:rsidRPr="00420D35">
                          <w:t>Коды</w:t>
                        </w:r>
                      </w:p>
                    </w:tc>
                  </w:tr>
                  <w:tr w:rsidR="009E5E33" w:rsidRPr="00420D35" w:rsidTr="001B386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ind w:left="-142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300A0">
                          <w:rPr>
                            <w:sz w:val="16"/>
                            <w:szCs w:val="16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center"/>
                          <w:rPr>
                            <w:sz w:val="20"/>
                          </w:rPr>
                        </w:pPr>
                        <w:r w:rsidRPr="004300A0">
                          <w:rPr>
                            <w:sz w:val="20"/>
                          </w:rPr>
                          <w:t>0506501</w:t>
                        </w:r>
                      </w:p>
                    </w:tc>
                  </w:tr>
                  <w:tr w:rsidR="009E5E33" w:rsidRPr="00420D35" w:rsidTr="001B386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300A0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158B5" w:rsidP="00366D2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29.01.2021</w:t>
                        </w:r>
                      </w:p>
                    </w:tc>
                  </w:tr>
                  <w:tr w:rsidR="009E5E33" w:rsidRPr="00420D35" w:rsidTr="001B3863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300A0">
                          <w:rPr>
                            <w:sz w:val="16"/>
                            <w:szCs w:val="16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center"/>
                          <w:rPr>
                            <w:sz w:val="20"/>
                          </w:rPr>
                        </w:pPr>
                        <w:r w:rsidRPr="004300A0">
                          <w:rPr>
                            <w:bCs/>
                            <w:sz w:val="20"/>
                          </w:rPr>
                          <w:t>900400О.99.0.ББ72АА00001</w:t>
                        </w:r>
                      </w:p>
                    </w:tc>
                  </w:tr>
                  <w:tr w:rsidR="009E5E33" w:rsidRPr="00420D35" w:rsidTr="001B3863">
                    <w:trPr>
                      <w:trHeight w:val="225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300A0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765F76">
                        <w:pPr>
                          <w:jc w:val="center"/>
                          <w:rPr>
                            <w:sz w:val="20"/>
                          </w:rPr>
                        </w:pPr>
                        <w:r w:rsidRPr="004300A0">
                          <w:rPr>
                            <w:sz w:val="20"/>
                          </w:rPr>
                          <w:t xml:space="preserve">90.04 </w:t>
                        </w:r>
                      </w:p>
                    </w:tc>
                  </w:tr>
                  <w:tr w:rsidR="009E5E33" w:rsidRPr="00420D35" w:rsidTr="001B3863">
                    <w:trPr>
                      <w:trHeight w:val="225"/>
                    </w:trPr>
                    <w:tc>
                      <w:tcPr>
                        <w:tcW w:w="1276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66" w:type="dxa"/>
                        <w:tcBorders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765F76">
                        <w:pPr>
                          <w:jc w:val="center"/>
                          <w:rPr>
                            <w:sz w:val="20"/>
                          </w:rPr>
                        </w:pPr>
                        <w:r w:rsidRPr="004300A0">
                          <w:rPr>
                            <w:sz w:val="20"/>
                          </w:rPr>
                          <w:t>59.14;</w:t>
                        </w:r>
                        <w:r w:rsidR="004300A0" w:rsidRPr="004300A0">
                          <w:rPr>
                            <w:sz w:val="20"/>
                          </w:rPr>
                          <w:t xml:space="preserve">  </w:t>
                        </w:r>
                        <w:r w:rsidRPr="004300A0">
                          <w:rPr>
                            <w:sz w:val="20"/>
                          </w:rPr>
                          <w:t>90.01</w:t>
                        </w:r>
                      </w:p>
                    </w:tc>
                  </w:tr>
                  <w:tr w:rsidR="009E5E33" w:rsidRPr="00420D35" w:rsidTr="001B3863">
                    <w:trPr>
                      <w:trHeight w:val="27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300A0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765F76">
                        <w:pPr>
                          <w:jc w:val="center"/>
                          <w:rPr>
                            <w:sz w:val="20"/>
                          </w:rPr>
                        </w:pPr>
                        <w:r w:rsidRPr="004300A0">
                          <w:rPr>
                            <w:sz w:val="20"/>
                          </w:rPr>
                          <w:t>93.29; 93.29.2</w:t>
                        </w:r>
                      </w:p>
                    </w:tc>
                  </w:tr>
                  <w:tr w:rsidR="009E5E33" w:rsidRPr="00420D35" w:rsidTr="001B3863">
                    <w:trPr>
                      <w:trHeight w:val="180"/>
                    </w:trPr>
                    <w:tc>
                      <w:tcPr>
                        <w:tcW w:w="1276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366D2F">
                        <w:pPr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66" w:type="dxa"/>
                        <w:tcBorders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5E33" w:rsidRPr="004300A0" w:rsidRDefault="009E5E33" w:rsidP="00765F76">
                        <w:pPr>
                          <w:jc w:val="center"/>
                          <w:rPr>
                            <w:sz w:val="20"/>
                          </w:rPr>
                        </w:pPr>
                        <w:r w:rsidRPr="004300A0">
                          <w:rPr>
                            <w:sz w:val="20"/>
                          </w:rPr>
                          <w:t>93.29.9</w:t>
                        </w:r>
                      </w:p>
                    </w:tc>
                  </w:tr>
                </w:tbl>
                <w:p w:rsidR="009E5E33" w:rsidRPr="00B72538" w:rsidRDefault="009E5E33" w:rsidP="009E5E33"/>
              </w:txbxContent>
            </v:textbox>
          </v:shape>
        </w:pict>
      </w:r>
      <w:r w:rsidR="009E5E33" w:rsidRPr="001B3863">
        <w:rPr>
          <w:bCs/>
          <w:shd w:val="clear" w:color="auto" w:fill="FFFFFF"/>
        </w:rPr>
        <w:t>Наименование  муниципального учреждения</w:t>
      </w:r>
      <w:r w:rsidR="001B3863">
        <w:rPr>
          <w:bCs/>
          <w:shd w:val="clear" w:color="auto" w:fill="FFFFFF"/>
        </w:rPr>
        <w:t>:</w:t>
      </w:r>
      <w:r w:rsidR="009E5E33" w:rsidRPr="001B3863">
        <w:rPr>
          <w:bCs/>
          <w:shd w:val="clear" w:color="auto" w:fill="FFFFFF"/>
        </w:rPr>
        <w:t xml:space="preserve"> </w:t>
      </w:r>
    </w:p>
    <w:p w:rsidR="002C353F" w:rsidRPr="002C353F" w:rsidRDefault="009E5E33" w:rsidP="009E5E33">
      <w:pPr>
        <w:widowControl w:val="0"/>
        <w:spacing w:line="228" w:lineRule="auto"/>
        <w:outlineLvl w:val="3"/>
        <w:rPr>
          <w:bCs/>
          <w:sz w:val="16"/>
          <w:shd w:val="clear" w:color="auto" w:fill="FFFFFF"/>
        </w:rPr>
      </w:pPr>
      <w:r w:rsidRPr="001705D9">
        <w:rPr>
          <w:bCs/>
          <w:kern w:val="2"/>
        </w:rPr>
        <w:t>Гапкинского сельского поселения</w:t>
      </w:r>
      <w:r w:rsidRPr="001705D9">
        <w:rPr>
          <w:bCs/>
          <w:shd w:val="clear" w:color="auto" w:fill="FFFFFF"/>
        </w:rPr>
        <w:t xml:space="preserve"> Константиновского района </w:t>
      </w:r>
    </w:p>
    <w:p w:rsidR="009E5E33" w:rsidRPr="001B3863" w:rsidRDefault="009E5E33" w:rsidP="009E5E33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1B3863">
        <w:rPr>
          <w:b/>
          <w:bCs/>
          <w:u w:val="single"/>
          <w:shd w:val="clear" w:color="auto" w:fill="FFFFFF"/>
        </w:rPr>
        <w:t>Муниципальное</w:t>
      </w:r>
      <w:r w:rsidR="002C353F" w:rsidRPr="001B3863">
        <w:rPr>
          <w:b/>
          <w:bCs/>
          <w:u w:val="single"/>
          <w:shd w:val="clear" w:color="auto" w:fill="FFFFFF"/>
        </w:rPr>
        <w:t xml:space="preserve"> </w:t>
      </w:r>
      <w:r w:rsidRPr="001B3863">
        <w:rPr>
          <w:b/>
          <w:bCs/>
          <w:u w:val="single"/>
          <w:shd w:val="clear" w:color="auto" w:fill="FFFFFF"/>
        </w:rPr>
        <w:t>бюджетное учреждение</w:t>
      </w:r>
      <w:r w:rsidR="002C353F" w:rsidRPr="001B3863">
        <w:rPr>
          <w:b/>
          <w:bCs/>
          <w:u w:val="single"/>
          <w:shd w:val="clear" w:color="auto" w:fill="FFFFFF"/>
        </w:rPr>
        <w:t xml:space="preserve"> культуры</w:t>
      </w:r>
      <w:r w:rsidRPr="001B3863">
        <w:rPr>
          <w:b/>
          <w:bCs/>
          <w:u w:val="single"/>
          <w:shd w:val="clear" w:color="auto" w:fill="FFFFFF"/>
        </w:rPr>
        <w:t xml:space="preserve"> </w:t>
      </w:r>
      <w:r w:rsidR="002C353F" w:rsidRPr="001B3863">
        <w:rPr>
          <w:b/>
          <w:bCs/>
          <w:u w:val="single"/>
          <w:shd w:val="clear" w:color="auto" w:fill="FFFFFF"/>
        </w:rPr>
        <w:t>«</w:t>
      </w:r>
      <w:r w:rsidRPr="001B3863">
        <w:rPr>
          <w:b/>
          <w:bCs/>
          <w:u w:val="single"/>
          <w:shd w:val="clear" w:color="auto" w:fill="FFFFFF"/>
        </w:rPr>
        <w:t>Гапкинский сельский дом культуры</w:t>
      </w:r>
      <w:r w:rsidR="002C353F" w:rsidRPr="001B3863">
        <w:rPr>
          <w:b/>
          <w:bCs/>
          <w:u w:val="single"/>
          <w:shd w:val="clear" w:color="auto" w:fill="FFFFFF"/>
        </w:rPr>
        <w:t>»</w:t>
      </w:r>
    </w:p>
    <w:p w:rsidR="002C353F" w:rsidRDefault="002C353F" w:rsidP="009E5E33">
      <w:pPr>
        <w:keepNext/>
        <w:outlineLvl w:val="3"/>
        <w:rPr>
          <w:bCs/>
          <w:shd w:val="clear" w:color="auto" w:fill="FFFFFF"/>
        </w:rPr>
      </w:pPr>
    </w:p>
    <w:p w:rsidR="009E5E33" w:rsidRPr="001705D9" w:rsidRDefault="009E5E33" w:rsidP="009E5E33">
      <w:pPr>
        <w:keepNext/>
        <w:outlineLvl w:val="3"/>
        <w:rPr>
          <w:bCs/>
          <w:shd w:val="clear" w:color="auto" w:fill="FFFFFF"/>
        </w:rPr>
      </w:pPr>
      <w:r w:rsidRPr="001705D9">
        <w:rPr>
          <w:bCs/>
          <w:shd w:val="clear" w:color="auto" w:fill="FFFFFF"/>
        </w:rPr>
        <w:t>Виды деятельности муниципального учреждения</w:t>
      </w:r>
      <w:r w:rsidR="001B3863">
        <w:rPr>
          <w:bCs/>
          <w:shd w:val="clear" w:color="auto" w:fill="FFFFFF"/>
        </w:rPr>
        <w:t>:</w:t>
      </w:r>
      <w:r w:rsidRPr="001705D9">
        <w:rPr>
          <w:bCs/>
          <w:shd w:val="clear" w:color="auto" w:fill="FFFFFF"/>
        </w:rPr>
        <w:t xml:space="preserve"> </w:t>
      </w:r>
    </w:p>
    <w:p w:rsidR="009E5E33" w:rsidRPr="001705D9" w:rsidRDefault="009E5E33" w:rsidP="009E5E33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1705D9">
        <w:rPr>
          <w:bCs/>
          <w:kern w:val="2"/>
        </w:rPr>
        <w:t>Гапкинского сельского поселения</w:t>
      </w:r>
      <w:r w:rsidRPr="001705D9">
        <w:rPr>
          <w:bCs/>
          <w:shd w:val="clear" w:color="auto" w:fill="FFFFFF"/>
        </w:rPr>
        <w:t xml:space="preserve"> Константиновского района </w:t>
      </w:r>
    </w:p>
    <w:p w:rsidR="009E5E33" w:rsidRPr="001B3863" w:rsidRDefault="009E5E33" w:rsidP="009E5E33">
      <w:pPr>
        <w:widowControl w:val="0"/>
        <w:spacing w:line="228" w:lineRule="auto"/>
        <w:outlineLvl w:val="3"/>
        <w:rPr>
          <w:b/>
          <w:u w:val="single"/>
        </w:rPr>
      </w:pPr>
      <w:r w:rsidRPr="001B3863">
        <w:rPr>
          <w:b/>
          <w:u w:val="single"/>
        </w:rPr>
        <w:t>Деятельность учреждений культуры и искусства</w:t>
      </w:r>
    </w:p>
    <w:p w:rsidR="001B3863" w:rsidRDefault="001B3863" w:rsidP="009E5E33">
      <w:pPr>
        <w:keepNext/>
        <w:outlineLvl w:val="3"/>
        <w:rPr>
          <w:bCs/>
          <w:shd w:val="clear" w:color="auto" w:fill="FFFFFF"/>
        </w:rPr>
      </w:pPr>
    </w:p>
    <w:p w:rsidR="009E5E33" w:rsidRPr="001705D9" w:rsidRDefault="009E5E33" w:rsidP="009E5E33">
      <w:pPr>
        <w:keepNext/>
        <w:outlineLvl w:val="3"/>
        <w:rPr>
          <w:bCs/>
          <w:shd w:val="clear" w:color="auto" w:fill="FFFFFF"/>
        </w:rPr>
      </w:pPr>
      <w:r w:rsidRPr="001705D9">
        <w:rPr>
          <w:bCs/>
          <w:shd w:val="clear" w:color="auto" w:fill="FFFFFF"/>
        </w:rPr>
        <w:t>Вид муниципального учреждения</w:t>
      </w:r>
      <w:r w:rsidR="001B3863">
        <w:rPr>
          <w:bCs/>
          <w:shd w:val="clear" w:color="auto" w:fill="FFFFFF"/>
        </w:rPr>
        <w:t>:</w:t>
      </w:r>
      <w:r w:rsidRPr="001705D9">
        <w:rPr>
          <w:bCs/>
          <w:shd w:val="clear" w:color="auto" w:fill="FFFFFF"/>
        </w:rPr>
        <w:t xml:space="preserve"> </w:t>
      </w:r>
    </w:p>
    <w:p w:rsidR="001B3863" w:rsidRDefault="009E5E33" w:rsidP="001B3863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1705D9">
        <w:rPr>
          <w:bCs/>
          <w:kern w:val="2"/>
        </w:rPr>
        <w:t>Гапкинского сельского поселения</w:t>
      </w:r>
      <w:r w:rsidRPr="001705D9">
        <w:rPr>
          <w:bCs/>
          <w:shd w:val="clear" w:color="auto" w:fill="FFFFFF"/>
        </w:rPr>
        <w:t xml:space="preserve"> Константиновского района </w:t>
      </w:r>
      <w:r w:rsidRPr="001705D9">
        <w:rPr>
          <w:bCs/>
          <w:color w:val="FF0000"/>
          <w:u w:val="single"/>
          <w:shd w:val="clear" w:color="auto" w:fill="FFFFFF"/>
        </w:rPr>
        <w:t xml:space="preserve"> </w:t>
      </w:r>
      <w:r w:rsidRPr="001705D9">
        <w:rPr>
          <w:b/>
          <w:bCs/>
          <w:u w:val="single"/>
          <w:shd w:val="clear" w:color="auto" w:fill="FFFFFF"/>
        </w:rPr>
        <w:t>Учреждения клубного</w:t>
      </w:r>
    </w:p>
    <w:p w:rsidR="001B3863" w:rsidRDefault="009E5E33" w:rsidP="001B3863">
      <w:pPr>
        <w:widowControl w:val="0"/>
        <w:spacing w:line="228" w:lineRule="auto"/>
        <w:outlineLvl w:val="3"/>
        <w:rPr>
          <w:bCs/>
          <w:color w:val="FF0000"/>
          <w:u w:val="single"/>
          <w:shd w:val="clear" w:color="auto" w:fill="FFFFFF"/>
        </w:rPr>
      </w:pPr>
      <w:r w:rsidRPr="001705D9">
        <w:rPr>
          <w:shd w:val="clear" w:color="auto" w:fill="FFFFFF"/>
        </w:rPr>
        <w:t xml:space="preserve"> </w:t>
      </w:r>
      <w:r w:rsidRPr="004300A0">
        <w:rPr>
          <w:sz w:val="14"/>
          <w:shd w:val="clear" w:color="auto" w:fill="FFFFFF"/>
        </w:rPr>
        <w:t xml:space="preserve">(указывается вид  муниципального учреждения </w:t>
      </w:r>
      <w:r w:rsidRPr="004300A0">
        <w:rPr>
          <w:bCs/>
          <w:kern w:val="2"/>
          <w:sz w:val="14"/>
        </w:rPr>
        <w:t>Гапкинского сельского поселения</w:t>
      </w:r>
      <w:r w:rsidRPr="004300A0">
        <w:rPr>
          <w:sz w:val="14"/>
        </w:rPr>
        <w:t xml:space="preserve"> </w:t>
      </w:r>
      <w:r w:rsidRPr="004300A0">
        <w:rPr>
          <w:sz w:val="14"/>
          <w:shd w:val="clear" w:color="auto" w:fill="FFFFFF"/>
        </w:rPr>
        <w:t>из базовог</w:t>
      </w:r>
      <w:proofErr w:type="gramStart"/>
      <w:r w:rsidRPr="004300A0">
        <w:rPr>
          <w:sz w:val="14"/>
          <w:shd w:val="clear" w:color="auto" w:fill="FFFFFF"/>
        </w:rPr>
        <w:t>о(</w:t>
      </w:r>
      <w:proofErr w:type="gramEnd"/>
      <w:r w:rsidRPr="004300A0">
        <w:rPr>
          <w:sz w:val="14"/>
          <w:shd w:val="clear" w:color="auto" w:fill="FFFFFF"/>
        </w:rPr>
        <w:t>отраслевого)  перечня)</w:t>
      </w:r>
    </w:p>
    <w:p w:rsidR="001B3863" w:rsidRDefault="001B3863" w:rsidP="001B3863">
      <w:pPr>
        <w:widowControl w:val="0"/>
        <w:spacing w:line="228" w:lineRule="auto"/>
        <w:outlineLvl w:val="3"/>
        <w:rPr>
          <w:bCs/>
        </w:rPr>
      </w:pPr>
    </w:p>
    <w:p w:rsidR="001B3863" w:rsidRDefault="009E5E33" w:rsidP="001B3863">
      <w:pPr>
        <w:widowControl w:val="0"/>
        <w:spacing w:line="228" w:lineRule="auto"/>
        <w:outlineLvl w:val="3"/>
        <w:rPr>
          <w:bCs/>
          <w:color w:val="FF0000"/>
          <w:u w:val="single"/>
          <w:shd w:val="clear" w:color="auto" w:fill="FFFFFF"/>
        </w:rPr>
      </w:pPr>
      <w:r w:rsidRPr="00376E54">
        <w:rPr>
          <w:bCs/>
        </w:rPr>
        <w:t>Периодичность</w:t>
      </w:r>
      <w:r w:rsidRPr="00426901"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___________________________________за</w:t>
      </w:r>
      <w:proofErr w:type="spellEnd"/>
      <w:r>
        <w:rPr>
          <w:bCs/>
          <w:u w:val="single"/>
        </w:rPr>
        <w:t xml:space="preserve">   20</w:t>
      </w:r>
      <w:r w:rsidR="00876615">
        <w:rPr>
          <w:bCs/>
          <w:u w:val="single"/>
        </w:rPr>
        <w:t>22</w:t>
      </w:r>
      <w:r>
        <w:rPr>
          <w:bCs/>
          <w:u w:val="single"/>
        </w:rPr>
        <w:t xml:space="preserve"> </w:t>
      </w:r>
      <w:r w:rsidRPr="00426901">
        <w:rPr>
          <w:bCs/>
          <w:u w:val="single"/>
        </w:rPr>
        <w:t>г.</w:t>
      </w:r>
      <w:r>
        <w:rPr>
          <w:bCs/>
        </w:rPr>
        <w:t>_______________________________________</w:t>
      </w:r>
    </w:p>
    <w:p w:rsidR="001B3863" w:rsidRDefault="009E5E33" w:rsidP="001B3863">
      <w:pPr>
        <w:widowControl w:val="0"/>
        <w:spacing w:line="228" w:lineRule="auto"/>
        <w:outlineLvl w:val="3"/>
        <w:rPr>
          <w:bCs/>
          <w:color w:val="FF0000"/>
          <w:u w:val="single"/>
          <w:shd w:val="clear" w:color="auto" w:fill="FFFFFF"/>
        </w:rPr>
      </w:pPr>
      <w:r w:rsidRPr="004300A0">
        <w:rPr>
          <w:bCs/>
          <w:sz w:val="16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задания, установленной  в муниципальном задании)</w:t>
      </w:r>
    </w:p>
    <w:p w:rsidR="001B3863" w:rsidRPr="001B3863" w:rsidRDefault="001B3863" w:rsidP="001B3863">
      <w:r w:rsidRPr="001B3863">
        <w:t xml:space="preserve"> </w:t>
      </w:r>
    </w:p>
    <w:p w:rsidR="001B3863" w:rsidRPr="001B3863" w:rsidRDefault="001B3863" w:rsidP="001B3863"/>
    <w:p w:rsidR="001B3863" w:rsidRPr="001B3863" w:rsidRDefault="001B3863" w:rsidP="001B3863"/>
    <w:p w:rsidR="001B3863" w:rsidRPr="001B3863" w:rsidRDefault="001B3863" w:rsidP="001B3863"/>
    <w:p w:rsidR="001B3863" w:rsidRPr="001B3863" w:rsidRDefault="001B3863" w:rsidP="001B3863"/>
    <w:p w:rsidR="001B3863" w:rsidRPr="001B3863" w:rsidRDefault="001B3863" w:rsidP="001B3863"/>
    <w:p w:rsidR="001B3863" w:rsidRDefault="002844D1" w:rsidP="001B3863">
      <w:pPr>
        <w:keepNext/>
        <w:jc w:val="center"/>
        <w:outlineLvl w:val="3"/>
        <w:rPr>
          <w:bCs/>
          <w:shd w:val="clear" w:color="auto" w:fill="FFFFFF"/>
        </w:rPr>
      </w:pPr>
      <w:r w:rsidRPr="002844D1">
        <w:rPr>
          <w:noProof/>
        </w:rPr>
        <w:lastRenderedPageBreak/>
        <w:pict>
          <v:shape id="Text Box 8" o:spid="_x0000_s1035" type="#_x0000_t202" style="position:absolute;left:0;text-align:left;margin-left:600pt;margin-top:0;width:150pt;height:8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900" w:type="dxa"/>
                    <w:tblInd w:w="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0"/>
                    <w:gridCol w:w="1200"/>
                  </w:tblGrid>
                  <w:tr w:rsidR="001B3863" w:rsidRPr="0081053E" w:rsidTr="00366D2F">
                    <w:trPr>
                      <w:trHeight w:val="118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B3863" w:rsidRPr="001B3863" w:rsidRDefault="001B3863" w:rsidP="00366D2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4"/>
                          </w:rPr>
                        </w:pPr>
                        <w:r w:rsidRPr="001B3863">
                          <w:rPr>
                            <w:rStyle w:val="40"/>
                            <w:rFonts w:ascii="Times New Roman" w:hAnsi="Times New Roman"/>
                            <w:sz w:val="20"/>
                            <w:szCs w:val="24"/>
                          </w:rPr>
                          <w:t>У</w:t>
                        </w:r>
                        <w:r w:rsidRPr="001B38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4"/>
                          </w:rPr>
                          <w:t xml:space="preserve">никальный номер </w:t>
                        </w:r>
                      </w:p>
                      <w:p w:rsidR="001B3863" w:rsidRPr="001B3863" w:rsidRDefault="001B3863" w:rsidP="00366D2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4"/>
                          </w:rPr>
                        </w:pPr>
                        <w:r w:rsidRPr="001B38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4"/>
                          </w:rPr>
                          <w:t>по базовому (отраслевому)</w:t>
                        </w:r>
                      </w:p>
                      <w:p w:rsidR="001B3863" w:rsidRPr="00AC13E8" w:rsidRDefault="001B3863" w:rsidP="00366D2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B38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B3863" w:rsidRPr="00465CF8" w:rsidRDefault="001B3863" w:rsidP="00366D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B3863" w:rsidRPr="00465CF8" w:rsidRDefault="001B3863" w:rsidP="001F631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0DDA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47.006.0</w:t>
                        </w:r>
                      </w:p>
                    </w:tc>
                  </w:tr>
                </w:tbl>
                <w:p w:rsidR="001B3863" w:rsidRPr="0081053E" w:rsidRDefault="001B3863" w:rsidP="001B3863">
                  <w:pPr>
                    <w:ind w:hanging="142"/>
                  </w:pPr>
                </w:p>
              </w:txbxContent>
            </v:textbox>
          </v:shape>
        </w:pict>
      </w:r>
      <w:r w:rsidR="001B3863" w:rsidRPr="00376E54">
        <w:rPr>
          <w:bCs/>
          <w:shd w:val="clear" w:color="auto" w:fill="FFFFFF"/>
        </w:rPr>
        <w:t>ЧАСТЬ 1. Сведения об оказываемых муниципальных услугах</w:t>
      </w:r>
      <w:r w:rsidR="001B3863">
        <w:rPr>
          <w:bCs/>
          <w:shd w:val="clear" w:color="auto" w:fill="FFFFFF"/>
        </w:rPr>
        <w:t xml:space="preserve">  </w:t>
      </w:r>
    </w:p>
    <w:p w:rsidR="001B3863" w:rsidRPr="00376E54" w:rsidRDefault="001B3863" w:rsidP="001B3863">
      <w:pPr>
        <w:keepNext/>
        <w:jc w:val="center"/>
        <w:outlineLvl w:val="3"/>
        <w:rPr>
          <w:bCs/>
        </w:rPr>
      </w:pPr>
      <w:r w:rsidRPr="00376E54">
        <w:rPr>
          <w:bCs/>
          <w:shd w:val="clear" w:color="auto" w:fill="FFFFFF"/>
        </w:rPr>
        <w:t xml:space="preserve">РАЗДЕЛ </w:t>
      </w:r>
      <w:r>
        <w:rPr>
          <w:bCs/>
          <w:shd w:val="clear" w:color="auto" w:fill="FFFFFF"/>
        </w:rPr>
        <w:t>1</w:t>
      </w:r>
    </w:p>
    <w:p w:rsidR="001B3863" w:rsidRPr="00A72C1D" w:rsidRDefault="001B3863" w:rsidP="001B386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hd w:val="clear" w:color="auto" w:fill="FFFFFF"/>
        </w:rPr>
        <w:t>1. Наименование работы __</w:t>
      </w:r>
      <w:r w:rsidRPr="00A72C1D">
        <w:rPr>
          <w:u w:val="single"/>
          <w:shd w:val="clear" w:color="auto" w:fill="FFFFFF"/>
        </w:rPr>
        <w:t xml:space="preserve"> </w:t>
      </w:r>
      <w:r w:rsidRPr="001B3863">
        <w:rPr>
          <w:b/>
          <w:u w:val="single"/>
          <w:shd w:val="clear" w:color="auto" w:fill="FFFFFF"/>
        </w:rPr>
        <w:t>Организация и проведение мероприятий</w:t>
      </w:r>
    </w:p>
    <w:p w:rsidR="001B3863" w:rsidRPr="00A72C1D" w:rsidRDefault="001B3863" w:rsidP="001B386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hd w:val="clear" w:color="auto" w:fill="FFFFFF"/>
        </w:rPr>
        <w:t xml:space="preserve">2. Категории потребителей работы </w:t>
      </w:r>
      <w:r w:rsidRPr="001B3863">
        <w:rPr>
          <w:b/>
          <w:bCs/>
          <w:u w:val="single"/>
          <w:shd w:val="clear" w:color="auto" w:fill="FFFFFF"/>
        </w:rPr>
        <w:t>Юридические лица; физические лица; органы государственной власти;</w:t>
      </w:r>
      <w:r w:rsidRPr="001B3863">
        <w:rPr>
          <w:b/>
          <w:bCs/>
          <w:shd w:val="clear" w:color="auto" w:fill="FFFFFF"/>
        </w:rPr>
        <w:t>_</w:t>
      </w:r>
      <w:r w:rsidRPr="001B3863">
        <w:rPr>
          <w:b/>
        </w:rPr>
        <w:t>____</w:t>
      </w:r>
    </w:p>
    <w:p w:rsidR="001B3863" w:rsidRPr="00A72C1D" w:rsidRDefault="001B3863" w:rsidP="001B3863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 w:rsidRPr="00376E54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B3863" w:rsidRPr="001B3863" w:rsidRDefault="001B3863" w:rsidP="001B386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B3863" w:rsidRPr="00376E54" w:rsidRDefault="001B3863" w:rsidP="001B3863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1546"/>
        <w:gridCol w:w="981"/>
        <w:gridCol w:w="1123"/>
        <w:gridCol w:w="1162"/>
        <w:gridCol w:w="1307"/>
        <w:gridCol w:w="1747"/>
        <w:gridCol w:w="867"/>
        <w:gridCol w:w="879"/>
        <w:gridCol w:w="1009"/>
        <w:gridCol w:w="871"/>
        <w:gridCol w:w="872"/>
        <w:gridCol w:w="1016"/>
        <w:gridCol w:w="872"/>
      </w:tblGrid>
      <w:tr w:rsidR="001B3863" w:rsidRPr="00376E54" w:rsidTr="001B3863">
        <w:tc>
          <w:tcPr>
            <w:tcW w:w="1134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Уникаль</w:t>
            </w:r>
            <w:r w:rsidRPr="002C353F">
              <w:rPr>
                <w:bCs/>
                <w:sz w:val="12"/>
                <w:szCs w:val="16"/>
              </w:rPr>
              <w:t xml:space="preserve">ный номер </w:t>
            </w:r>
            <w:proofErr w:type="spellStart"/>
            <w:proofErr w:type="gramStart"/>
            <w:r w:rsidRPr="002C353F">
              <w:rPr>
                <w:bCs/>
                <w:sz w:val="12"/>
                <w:szCs w:val="16"/>
              </w:rPr>
              <w:t>реестро-вой</w:t>
            </w:r>
            <w:proofErr w:type="spellEnd"/>
            <w:proofErr w:type="gramEnd"/>
            <w:r w:rsidRPr="002C353F">
              <w:rPr>
                <w:bCs/>
                <w:sz w:val="12"/>
                <w:szCs w:val="16"/>
              </w:rPr>
              <w:t xml:space="preserve">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93" w:type="dxa"/>
            <w:gridSpan w:val="2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11" w:type="dxa"/>
            <w:gridSpan w:val="8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Показатель качества работы</w:t>
            </w:r>
          </w:p>
        </w:tc>
      </w:tr>
      <w:tr w:rsidR="001B3863" w:rsidRPr="00376E54" w:rsidTr="001B3863">
        <w:tc>
          <w:tcPr>
            <w:tcW w:w="1134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2493" w:type="dxa"/>
            <w:gridSpan w:val="2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1764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наимено</w:t>
            </w:r>
            <w:r w:rsidRPr="002C353F">
              <w:rPr>
                <w:bCs/>
                <w:sz w:val="12"/>
                <w:szCs w:val="16"/>
              </w:rPr>
              <w:t>вание показателя</w:t>
            </w:r>
          </w:p>
        </w:tc>
        <w:tc>
          <w:tcPr>
            <w:tcW w:w="1763" w:type="dxa"/>
            <w:gridSpan w:val="2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утверждено в муниципальн</w:t>
            </w:r>
            <w:r>
              <w:rPr>
                <w:bCs/>
                <w:sz w:val="12"/>
                <w:szCs w:val="16"/>
              </w:rPr>
              <w:t>о</w:t>
            </w:r>
            <w:r w:rsidRPr="002C353F">
              <w:rPr>
                <w:bCs/>
                <w:sz w:val="12"/>
                <w:szCs w:val="16"/>
              </w:rPr>
              <w:t xml:space="preserve">м задании 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на год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proofErr w:type="spellStart"/>
            <w:r w:rsidRPr="002C353F">
              <w:rPr>
                <w:bCs/>
                <w:sz w:val="12"/>
                <w:szCs w:val="16"/>
              </w:rPr>
              <w:t>испол</w:t>
            </w:r>
            <w:proofErr w:type="spellEnd"/>
            <w:r w:rsidRPr="002C353F">
              <w:rPr>
                <w:bCs/>
                <w:sz w:val="12"/>
                <w:szCs w:val="16"/>
              </w:rPr>
              <w:t>-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spellStart"/>
            <w:r w:rsidRPr="002C353F">
              <w:rPr>
                <w:bCs/>
                <w:sz w:val="12"/>
                <w:szCs w:val="16"/>
              </w:rPr>
              <w:t>нено</w:t>
            </w:r>
            <w:proofErr w:type="spellEnd"/>
            <w:r w:rsidRPr="002C353F">
              <w:rPr>
                <w:bCs/>
                <w:sz w:val="12"/>
                <w:szCs w:val="16"/>
              </w:rPr>
              <w:t xml:space="preserve"> на отчетную дату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допустимое (возможное) отклонение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sz w:val="12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sz w:val="12"/>
                <w:szCs w:val="16"/>
              </w:rPr>
              <w:t xml:space="preserve">причина </w:t>
            </w:r>
            <w:proofErr w:type="spellStart"/>
            <w:proofErr w:type="gramStart"/>
            <w:r w:rsidRPr="002C353F">
              <w:rPr>
                <w:sz w:val="12"/>
                <w:szCs w:val="16"/>
              </w:rPr>
              <w:t>откло-нения</w:t>
            </w:r>
            <w:proofErr w:type="spellEnd"/>
            <w:proofErr w:type="gramEnd"/>
          </w:p>
        </w:tc>
      </w:tr>
      <w:tr w:rsidR="001B3863" w:rsidRPr="00376E54" w:rsidTr="001B3863">
        <w:tc>
          <w:tcPr>
            <w:tcW w:w="1134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rPr>
                <w:sz w:val="12"/>
                <w:szCs w:val="16"/>
              </w:rPr>
            </w:pPr>
          </w:p>
        </w:tc>
        <w:tc>
          <w:tcPr>
            <w:tcW w:w="1561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rPr>
                <w:bCs/>
                <w:sz w:val="12"/>
                <w:szCs w:val="16"/>
              </w:rPr>
            </w:pP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  <w:proofErr w:type="gramEnd"/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__________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gramStart"/>
            <w:r w:rsidRPr="002C353F">
              <w:rPr>
                <w:bCs/>
                <w:sz w:val="12"/>
                <w:szCs w:val="16"/>
              </w:rPr>
              <w:t>(</w:t>
            </w:r>
            <w:proofErr w:type="spellStart"/>
            <w:r w:rsidRPr="002C353F">
              <w:rPr>
                <w:bCs/>
                <w:sz w:val="12"/>
                <w:szCs w:val="16"/>
              </w:rPr>
              <w:t>наимено-вание</w:t>
            </w:r>
            <w:proofErr w:type="spellEnd"/>
            <w:proofErr w:type="gramEnd"/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_________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  <w:proofErr w:type="gramEnd"/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___________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  <w:proofErr w:type="gramEnd"/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1320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________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  <w:proofErr w:type="gramEnd"/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1764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875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</w:p>
        </w:tc>
        <w:tc>
          <w:tcPr>
            <w:tcW w:w="888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</w:tr>
      <w:tr w:rsidR="001B3863" w:rsidRPr="00376E54" w:rsidTr="001B3863">
        <w:tc>
          <w:tcPr>
            <w:tcW w:w="1134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4</w:t>
            </w:r>
          </w:p>
        </w:tc>
        <w:tc>
          <w:tcPr>
            <w:tcW w:w="1173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5</w:t>
            </w:r>
          </w:p>
        </w:tc>
        <w:tc>
          <w:tcPr>
            <w:tcW w:w="1320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6</w:t>
            </w:r>
          </w:p>
        </w:tc>
        <w:tc>
          <w:tcPr>
            <w:tcW w:w="1764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7</w:t>
            </w:r>
          </w:p>
        </w:tc>
        <w:tc>
          <w:tcPr>
            <w:tcW w:w="875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10</w:t>
            </w:r>
          </w:p>
        </w:tc>
        <w:tc>
          <w:tcPr>
            <w:tcW w:w="879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11</w:t>
            </w:r>
          </w:p>
        </w:tc>
        <w:tc>
          <w:tcPr>
            <w:tcW w:w="880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12</w:t>
            </w:r>
          </w:p>
        </w:tc>
        <w:tc>
          <w:tcPr>
            <w:tcW w:w="1026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sz w:val="12"/>
                <w:szCs w:val="16"/>
              </w:rPr>
              <w:t>13</w:t>
            </w:r>
          </w:p>
        </w:tc>
        <w:tc>
          <w:tcPr>
            <w:tcW w:w="880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sz w:val="12"/>
                <w:szCs w:val="16"/>
              </w:rPr>
              <w:t>14</w:t>
            </w:r>
          </w:p>
        </w:tc>
      </w:tr>
      <w:tr w:rsidR="001B3863" w:rsidRPr="00376E54" w:rsidTr="001B3863">
        <w:trPr>
          <w:trHeight w:val="1362"/>
        </w:trPr>
        <w:tc>
          <w:tcPr>
            <w:tcW w:w="1134" w:type="dxa"/>
            <w:shd w:val="clear" w:color="auto" w:fill="FFFFFF"/>
          </w:tcPr>
          <w:p w:rsidR="001B3863" w:rsidRPr="002C353F" w:rsidRDefault="001B3863" w:rsidP="00BC2A3E">
            <w:pPr>
              <w:keepNext/>
              <w:tabs>
                <w:tab w:val="left" w:pos="851"/>
              </w:tabs>
              <w:outlineLvl w:val="3"/>
              <w:rPr>
                <w:bCs/>
                <w:sz w:val="14"/>
                <w:szCs w:val="20"/>
              </w:rPr>
            </w:pPr>
            <w:r w:rsidRPr="002C353F">
              <w:rPr>
                <w:bCs/>
                <w:sz w:val="14"/>
                <w:szCs w:val="20"/>
              </w:rPr>
              <w:t>900400О.99.0.ББ72АА00001</w:t>
            </w:r>
          </w:p>
        </w:tc>
        <w:tc>
          <w:tcPr>
            <w:tcW w:w="1561" w:type="dxa"/>
            <w:shd w:val="clear" w:color="auto" w:fill="FFFFFF"/>
          </w:tcPr>
          <w:p w:rsidR="001B3863" w:rsidRPr="002C353F" w:rsidRDefault="001B3863" w:rsidP="00BC2A3E">
            <w:pPr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 xml:space="preserve">001 </w:t>
            </w:r>
            <w:proofErr w:type="gramStart"/>
            <w:r w:rsidRPr="002C353F">
              <w:rPr>
                <w:sz w:val="14"/>
                <w:szCs w:val="20"/>
              </w:rPr>
              <w:t>Культурно-массовых</w:t>
            </w:r>
            <w:proofErr w:type="gramEnd"/>
            <w:r w:rsidRPr="002C353F">
              <w:rPr>
                <w:sz w:val="14"/>
                <w:szCs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1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rPr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rPr>
                <w:sz w:val="14"/>
                <w:szCs w:val="20"/>
              </w:rPr>
            </w:pPr>
          </w:p>
        </w:tc>
        <w:tc>
          <w:tcPr>
            <w:tcW w:w="1173" w:type="dxa"/>
            <w:shd w:val="clear" w:color="auto" w:fill="FFFFFF"/>
          </w:tcPr>
          <w:p w:rsidR="001B3863" w:rsidRPr="002C353F" w:rsidRDefault="001B3863" w:rsidP="00BC2A3E">
            <w:pPr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>01</w:t>
            </w:r>
            <w:proofErr w:type="gramStart"/>
            <w:r w:rsidRPr="002C353F">
              <w:rPr>
                <w:sz w:val="14"/>
                <w:szCs w:val="20"/>
              </w:rPr>
              <w:t xml:space="preserve"> Н</w:t>
            </w:r>
            <w:proofErr w:type="gramEnd"/>
            <w:r w:rsidRPr="002C353F">
              <w:rPr>
                <w:sz w:val="14"/>
                <w:szCs w:val="20"/>
              </w:rPr>
              <w:t>а территории Российской Федерации</w:t>
            </w:r>
          </w:p>
          <w:p w:rsidR="001B3863" w:rsidRPr="002C353F" w:rsidRDefault="001B3863" w:rsidP="00BC2A3E">
            <w:pPr>
              <w:widowControl w:val="0"/>
              <w:rPr>
                <w:sz w:val="14"/>
                <w:szCs w:val="20"/>
              </w:rPr>
            </w:pPr>
          </w:p>
        </w:tc>
        <w:tc>
          <w:tcPr>
            <w:tcW w:w="1320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rPr>
                <w:sz w:val="14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:rsidR="001B3863" w:rsidRPr="002C353F" w:rsidRDefault="001B3863" w:rsidP="00BC2A3E">
            <w:pPr>
              <w:jc w:val="center"/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>021 Динамика количества участников  (по сравнению с 20</w:t>
            </w:r>
            <w:r w:rsidR="00D35718">
              <w:rPr>
                <w:sz w:val="14"/>
                <w:szCs w:val="20"/>
              </w:rPr>
              <w:t>19</w:t>
            </w:r>
            <w:r w:rsidRPr="002C353F">
              <w:rPr>
                <w:sz w:val="14"/>
                <w:szCs w:val="20"/>
              </w:rPr>
              <w:t xml:space="preserve"> годом)</w:t>
            </w:r>
          </w:p>
          <w:p w:rsidR="001B3863" w:rsidRPr="002C353F" w:rsidRDefault="001B3863" w:rsidP="00BC2A3E">
            <w:pPr>
              <w:widowControl w:val="0"/>
              <w:rPr>
                <w:sz w:val="14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4"/>
                <w:szCs w:val="20"/>
              </w:rPr>
            </w:pPr>
            <w:r w:rsidRPr="002C353F">
              <w:rPr>
                <w:bCs/>
                <w:sz w:val="14"/>
                <w:szCs w:val="20"/>
              </w:rPr>
              <w:t>Процент</w:t>
            </w:r>
          </w:p>
        </w:tc>
        <w:tc>
          <w:tcPr>
            <w:tcW w:w="888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4"/>
                <w:szCs w:val="20"/>
              </w:rPr>
            </w:pPr>
            <w:r w:rsidRPr="002C353F">
              <w:rPr>
                <w:bCs/>
                <w:sz w:val="14"/>
                <w:szCs w:val="2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>60</w:t>
            </w:r>
          </w:p>
        </w:tc>
        <w:tc>
          <w:tcPr>
            <w:tcW w:w="879" w:type="dxa"/>
            <w:shd w:val="clear" w:color="auto" w:fill="FFFFFF"/>
          </w:tcPr>
          <w:p w:rsidR="001B3863" w:rsidRPr="002C353F" w:rsidRDefault="00D35718" w:rsidP="00BC2A3E">
            <w:pPr>
              <w:widowControl w:val="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91</w:t>
            </w:r>
          </w:p>
        </w:tc>
        <w:tc>
          <w:tcPr>
            <w:tcW w:w="880" w:type="dxa"/>
            <w:shd w:val="clear" w:color="auto" w:fill="FFFFFF"/>
          </w:tcPr>
          <w:p w:rsidR="001B3863" w:rsidRPr="003A77B4" w:rsidRDefault="001B3863" w:rsidP="00BC2A3E">
            <w:pPr>
              <w:widowControl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26" w:type="dxa"/>
            <w:shd w:val="clear" w:color="auto" w:fill="FFFFFF"/>
          </w:tcPr>
          <w:p w:rsidR="001B3863" w:rsidRPr="003A77B4" w:rsidRDefault="001B3863" w:rsidP="00BC2A3E">
            <w:pPr>
              <w:widowControl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80" w:type="dxa"/>
            <w:shd w:val="clear" w:color="auto" w:fill="FFFFFF"/>
          </w:tcPr>
          <w:p w:rsidR="001B3863" w:rsidRPr="00376E54" w:rsidRDefault="001B3863" w:rsidP="00BC2A3E">
            <w:pPr>
              <w:widowControl w:val="0"/>
              <w:jc w:val="center"/>
            </w:pPr>
          </w:p>
        </w:tc>
      </w:tr>
    </w:tbl>
    <w:p w:rsidR="001B3863" w:rsidRPr="00596DD7" w:rsidRDefault="001B3863" w:rsidP="001B3863">
      <w:pPr>
        <w:keepNext/>
        <w:outlineLvl w:val="3"/>
        <w:rPr>
          <w:bCs/>
          <w:shd w:val="clear" w:color="auto" w:fill="FFFFFF"/>
        </w:rPr>
      </w:pPr>
    </w:p>
    <w:p w:rsidR="001B3863" w:rsidRPr="00376E54" w:rsidRDefault="001B3863" w:rsidP="001B386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B3863" w:rsidRPr="00376E54" w:rsidRDefault="001B3863" w:rsidP="001B3863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513"/>
        <w:gridCol w:w="1012"/>
        <w:gridCol w:w="1132"/>
        <w:gridCol w:w="1128"/>
        <w:gridCol w:w="1190"/>
        <w:gridCol w:w="1067"/>
        <w:gridCol w:w="886"/>
        <w:gridCol w:w="618"/>
        <w:gridCol w:w="1464"/>
        <w:gridCol w:w="907"/>
        <w:gridCol w:w="1218"/>
        <w:gridCol w:w="1211"/>
        <w:gridCol w:w="876"/>
      </w:tblGrid>
      <w:tr w:rsidR="001B3863" w:rsidRPr="00376E54" w:rsidTr="001B3863">
        <w:tc>
          <w:tcPr>
            <w:tcW w:w="375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Уникальный номер реестро</w:t>
            </w:r>
            <w:r w:rsidRPr="002C353F">
              <w:rPr>
                <w:bCs/>
                <w:sz w:val="12"/>
                <w:szCs w:val="16"/>
              </w:rPr>
              <w:t>вой записи</w:t>
            </w:r>
          </w:p>
        </w:tc>
        <w:tc>
          <w:tcPr>
            <w:tcW w:w="1189" w:type="pct"/>
            <w:gridSpan w:val="3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54" w:type="pct"/>
            <w:gridSpan w:val="2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2" w:type="pct"/>
            <w:gridSpan w:val="8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Показатель объема работы</w:t>
            </w:r>
          </w:p>
        </w:tc>
      </w:tr>
      <w:tr w:rsidR="001B3863" w:rsidRPr="00376E54" w:rsidTr="001B3863">
        <w:tc>
          <w:tcPr>
            <w:tcW w:w="375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1189" w:type="pct"/>
            <w:gridSpan w:val="3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754" w:type="pct"/>
            <w:gridSpan w:val="2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наимено</w:t>
            </w:r>
            <w:r w:rsidRPr="002C353F">
              <w:rPr>
                <w:bCs/>
                <w:sz w:val="12"/>
                <w:szCs w:val="16"/>
              </w:rPr>
              <w:t>вание показателя</w:t>
            </w:r>
          </w:p>
        </w:tc>
        <w:tc>
          <w:tcPr>
            <w:tcW w:w="489" w:type="pct"/>
            <w:gridSpan w:val="2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 xml:space="preserve">единица измерения 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 xml:space="preserve">утверждено 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 xml:space="preserve">в муниципальном задании 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на год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bCs/>
                <w:sz w:val="12"/>
                <w:szCs w:val="16"/>
              </w:rPr>
            </w:pPr>
            <w:proofErr w:type="spellStart"/>
            <w:r w:rsidRPr="002C353F">
              <w:rPr>
                <w:bCs/>
                <w:sz w:val="12"/>
                <w:szCs w:val="16"/>
              </w:rPr>
              <w:t>испол</w:t>
            </w:r>
            <w:proofErr w:type="spellEnd"/>
            <w:r w:rsidRPr="002C353F">
              <w:rPr>
                <w:bCs/>
                <w:sz w:val="12"/>
                <w:szCs w:val="16"/>
              </w:rPr>
              <w:t>-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spellStart"/>
            <w:r w:rsidRPr="002C353F">
              <w:rPr>
                <w:bCs/>
                <w:sz w:val="12"/>
                <w:szCs w:val="16"/>
              </w:rPr>
              <w:t>нено</w:t>
            </w:r>
            <w:proofErr w:type="spellEnd"/>
            <w:r w:rsidRPr="002C353F">
              <w:rPr>
                <w:bCs/>
                <w:sz w:val="12"/>
                <w:szCs w:val="16"/>
              </w:rPr>
              <w:t xml:space="preserve"> на отчетную дату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допустимое (возможное) отклонение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sz w:val="12"/>
                <w:szCs w:val="16"/>
              </w:rPr>
              <w:t xml:space="preserve">отклонение, </w:t>
            </w:r>
            <w:proofErr w:type="spellStart"/>
            <w:r w:rsidRPr="002C353F">
              <w:rPr>
                <w:sz w:val="12"/>
                <w:szCs w:val="16"/>
              </w:rPr>
              <w:t>превыша</w:t>
            </w:r>
            <w:proofErr w:type="spellEnd"/>
            <w:r w:rsidRPr="002C353F">
              <w:rPr>
                <w:sz w:val="12"/>
                <w:szCs w:val="16"/>
              </w:rPr>
              <w:t>-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proofErr w:type="spellStart"/>
            <w:r w:rsidRPr="002C353F">
              <w:rPr>
                <w:sz w:val="12"/>
                <w:szCs w:val="16"/>
              </w:rPr>
              <w:t>ющее</w:t>
            </w:r>
            <w:proofErr w:type="spellEnd"/>
            <w:r w:rsidRPr="002C353F">
              <w:rPr>
                <w:sz w:val="12"/>
                <w:szCs w:val="16"/>
              </w:rPr>
              <w:t xml:space="preserve">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 w:rsidRPr="002C353F">
              <w:rPr>
                <w:sz w:val="12"/>
                <w:szCs w:val="16"/>
              </w:rPr>
              <w:t>причина</w:t>
            </w:r>
          </w:p>
          <w:p w:rsidR="001B3863" w:rsidRPr="002C353F" w:rsidRDefault="001B3863" w:rsidP="00BC2A3E">
            <w:pPr>
              <w:widowControl w:val="0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отклоне</w:t>
            </w:r>
            <w:r w:rsidRPr="002C353F">
              <w:rPr>
                <w:sz w:val="12"/>
                <w:szCs w:val="16"/>
              </w:rPr>
              <w:t>ния</w:t>
            </w:r>
          </w:p>
        </w:tc>
      </w:tr>
      <w:tr w:rsidR="001B3863" w:rsidRPr="00376E54" w:rsidTr="001B3863">
        <w:tc>
          <w:tcPr>
            <w:tcW w:w="375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492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bCs/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(наименов</w:t>
            </w:r>
            <w:r w:rsidRPr="002C353F">
              <w:rPr>
                <w:bCs/>
                <w:sz w:val="12"/>
                <w:szCs w:val="16"/>
              </w:rPr>
              <w:t>ание</w:t>
            </w:r>
            <w:proofErr w:type="gramEnd"/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bCs/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  <w:proofErr w:type="gramEnd"/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368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rPr>
                <w:bCs/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(наименов</w:t>
            </w:r>
            <w:r w:rsidRPr="002C353F">
              <w:rPr>
                <w:bCs/>
                <w:sz w:val="12"/>
                <w:szCs w:val="16"/>
              </w:rPr>
              <w:t>ание</w:t>
            </w:r>
            <w:proofErr w:type="gramEnd"/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rPr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(наименов</w:t>
            </w:r>
            <w:r w:rsidRPr="002C353F">
              <w:rPr>
                <w:bCs/>
                <w:sz w:val="12"/>
                <w:szCs w:val="16"/>
              </w:rPr>
              <w:t>ание</w:t>
            </w:r>
            <w:proofErr w:type="gramEnd"/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rPr>
                <w:bCs/>
                <w:sz w:val="12"/>
                <w:szCs w:val="16"/>
              </w:rPr>
            </w:pPr>
            <w:proofErr w:type="gramStart"/>
            <w:r>
              <w:rPr>
                <w:bCs/>
                <w:sz w:val="12"/>
                <w:szCs w:val="16"/>
              </w:rPr>
              <w:t>(наимено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  <w:proofErr w:type="gramEnd"/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показателя)</w:t>
            </w:r>
          </w:p>
        </w:tc>
        <w:tc>
          <w:tcPr>
            <w:tcW w:w="347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288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наимено</w:t>
            </w:r>
            <w:r w:rsidRPr="002C353F">
              <w:rPr>
                <w:bCs/>
                <w:sz w:val="12"/>
                <w:szCs w:val="16"/>
              </w:rPr>
              <w:t>вание</w:t>
            </w:r>
          </w:p>
        </w:tc>
        <w:tc>
          <w:tcPr>
            <w:tcW w:w="201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  <w:r w:rsidRPr="002C353F">
              <w:rPr>
                <w:bCs/>
                <w:sz w:val="12"/>
                <w:szCs w:val="16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394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</w:tc>
      </w:tr>
      <w:tr w:rsidR="001B3863" w:rsidRPr="00376E54" w:rsidTr="001B3863">
        <w:tc>
          <w:tcPr>
            <w:tcW w:w="375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1</w:t>
            </w:r>
          </w:p>
        </w:tc>
        <w:tc>
          <w:tcPr>
            <w:tcW w:w="492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6</w:t>
            </w:r>
          </w:p>
        </w:tc>
        <w:tc>
          <w:tcPr>
            <w:tcW w:w="347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7</w:t>
            </w:r>
          </w:p>
        </w:tc>
        <w:tc>
          <w:tcPr>
            <w:tcW w:w="288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8</w:t>
            </w:r>
          </w:p>
        </w:tc>
        <w:tc>
          <w:tcPr>
            <w:tcW w:w="201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10</w:t>
            </w:r>
          </w:p>
        </w:tc>
        <w:tc>
          <w:tcPr>
            <w:tcW w:w="295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11</w:t>
            </w:r>
          </w:p>
        </w:tc>
        <w:tc>
          <w:tcPr>
            <w:tcW w:w="396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12</w:t>
            </w:r>
          </w:p>
        </w:tc>
        <w:tc>
          <w:tcPr>
            <w:tcW w:w="394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13</w:t>
            </w:r>
          </w:p>
        </w:tc>
        <w:tc>
          <w:tcPr>
            <w:tcW w:w="283" w:type="pct"/>
            <w:shd w:val="clear" w:color="auto" w:fill="FFFFFF"/>
          </w:tcPr>
          <w:p w:rsidR="001B3863" w:rsidRPr="001B3863" w:rsidRDefault="001B3863" w:rsidP="001B3863">
            <w:pPr>
              <w:jc w:val="center"/>
              <w:rPr>
                <w:sz w:val="12"/>
              </w:rPr>
            </w:pPr>
            <w:r w:rsidRPr="001B3863">
              <w:rPr>
                <w:sz w:val="12"/>
              </w:rPr>
              <w:t>14</w:t>
            </w:r>
          </w:p>
        </w:tc>
      </w:tr>
      <w:tr w:rsidR="001B3863" w:rsidRPr="00376E54" w:rsidTr="001B3863">
        <w:trPr>
          <w:trHeight w:val="1840"/>
        </w:trPr>
        <w:tc>
          <w:tcPr>
            <w:tcW w:w="375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35" w:lineRule="auto"/>
              <w:ind w:right="141"/>
              <w:jc w:val="center"/>
              <w:rPr>
                <w:sz w:val="14"/>
              </w:rPr>
            </w:pPr>
            <w:r w:rsidRPr="002C353F">
              <w:rPr>
                <w:bCs/>
                <w:sz w:val="14"/>
              </w:rPr>
              <w:t>900400О.99.0.ББ72АА00001</w:t>
            </w:r>
          </w:p>
        </w:tc>
        <w:tc>
          <w:tcPr>
            <w:tcW w:w="492" w:type="pct"/>
            <w:shd w:val="clear" w:color="auto" w:fill="FFFFFF"/>
          </w:tcPr>
          <w:p w:rsidR="001B3863" w:rsidRPr="002C353F" w:rsidRDefault="001B3863" w:rsidP="00BC2A3E">
            <w:pPr>
              <w:jc w:val="center"/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 xml:space="preserve">001 </w:t>
            </w:r>
            <w:proofErr w:type="gramStart"/>
            <w:r w:rsidRPr="002C353F">
              <w:rPr>
                <w:sz w:val="14"/>
                <w:szCs w:val="20"/>
              </w:rPr>
              <w:t>Культурно-массовых</w:t>
            </w:r>
            <w:proofErr w:type="gramEnd"/>
            <w:r w:rsidRPr="002C353F">
              <w:rPr>
                <w:sz w:val="14"/>
                <w:szCs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1B3863" w:rsidRPr="002C353F" w:rsidRDefault="001B3863" w:rsidP="00BC2A3E">
            <w:pPr>
              <w:widowControl w:val="0"/>
              <w:spacing w:line="235" w:lineRule="auto"/>
              <w:ind w:right="141"/>
              <w:jc w:val="center"/>
              <w:rPr>
                <w:sz w:val="14"/>
                <w:szCs w:val="20"/>
              </w:rPr>
            </w:pPr>
          </w:p>
        </w:tc>
        <w:tc>
          <w:tcPr>
            <w:tcW w:w="329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35" w:lineRule="auto"/>
              <w:ind w:right="141"/>
              <w:jc w:val="center"/>
              <w:rPr>
                <w:sz w:val="14"/>
                <w:szCs w:val="20"/>
              </w:rPr>
            </w:pPr>
          </w:p>
        </w:tc>
        <w:tc>
          <w:tcPr>
            <w:tcW w:w="368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35" w:lineRule="auto"/>
              <w:ind w:right="141"/>
              <w:jc w:val="center"/>
              <w:rPr>
                <w:sz w:val="14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1B3863" w:rsidRPr="002C353F" w:rsidRDefault="001B3863" w:rsidP="00BC2A3E">
            <w:pPr>
              <w:jc w:val="center"/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>01</w:t>
            </w:r>
            <w:proofErr w:type="gramStart"/>
            <w:r w:rsidRPr="002C353F">
              <w:rPr>
                <w:sz w:val="14"/>
                <w:szCs w:val="20"/>
              </w:rPr>
              <w:t xml:space="preserve"> Н</w:t>
            </w:r>
            <w:proofErr w:type="gramEnd"/>
            <w:r w:rsidRPr="002C353F">
              <w:rPr>
                <w:sz w:val="14"/>
                <w:szCs w:val="20"/>
              </w:rPr>
              <w:t>а территории Российской Федерации</w:t>
            </w:r>
          </w:p>
          <w:p w:rsidR="001B3863" w:rsidRPr="002C353F" w:rsidRDefault="001B3863" w:rsidP="00BC2A3E">
            <w:pPr>
              <w:widowControl w:val="0"/>
              <w:spacing w:line="235" w:lineRule="auto"/>
              <w:ind w:right="141"/>
              <w:jc w:val="center"/>
              <w:rPr>
                <w:sz w:val="14"/>
                <w:szCs w:val="20"/>
              </w:rPr>
            </w:pPr>
          </w:p>
        </w:tc>
        <w:tc>
          <w:tcPr>
            <w:tcW w:w="387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35" w:lineRule="auto"/>
              <w:ind w:right="141"/>
              <w:jc w:val="center"/>
              <w:rPr>
                <w:sz w:val="14"/>
                <w:szCs w:val="20"/>
              </w:rPr>
            </w:pPr>
          </w:p>
        </w:tc>
        <w:tc>
          <w:tcPr>
            <w:tcW w:w="347" w:type="pct"/>
            <w:shd w:val="clear" w:color="auto" w:fill="FFFFFF"/>
          </w:tcPr>
          <w:p w:rsidR="001B3863" w:rsidRPr="002C353F" w:rsidRDefault="001B3863" w:rsidP="00BC2A3E">
            <w:pPr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>016 Количество проведенных мероприятий</w:t>
            </w:r>
          </w:p>
          <w:p w:rsidR="001B3863" w:rsidRPr="002C353F" w:rsidRDefault="001B3863" w:rsidP="00BC2A3E">
            <w:pPr>
              <w:widowControl w:val="0"/>
              <w:rPr>
                <w:sz w:val="14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 xml:space="preserve"> </w:t>
            </w:r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4"/>
                <w:szCs w:val="20"/>
              </w:rPr>
            </w:pPr>
            <w:r w:rsidRPr="002C353F">
              <w:rPr>
                <w:sz w:val="14"/>
                <w:szCs w:val="20"/>
              </w:rPr>
              <w:t>Единица</w:t>
            </w:r>
          </w:p>
        </w:tc>
        <w:tc>
          <w:tcPr>
            <w:tcW w:w="201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4"/>
              </w:rPr>
            </w:pPr>
            <w:r w:rsidRPr="002C353F">
              <w:rPr>
                <w:sz w:val="14"/>
              </w:rPr>
              <w:t xml:space="preserve"> </w:t>
            </w:r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4"/>
              </w:rPr>
            </w:pPr>
            <w:r w:rsidRPr="002C353F">
              <w:rPr>
                <w:sz w:val="14"/>
              </w:rPr>
              <w:t>642</w:t>
            </w:r>
          </w:p>
        </w:tc>
        <w:tc>
          <w:tcPr>
            <w:tcW w:w="476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color w:val="000000"/>
                <w:sz w:val="14"/>
              </w:rPr>
            </w:pPr>
          </w:p>
          <w:p w:rsidR="001B3863" w:rsidRPr="002C353F" w:rsidRDefault="00D35718" w:rsidP="00BC2A3E">
            <w:pPr>
              <w:widowControl w:val="0"/>
              <w:spacing w:line="216" w:lineRule="auto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780</w:t>
            </w:r>
          </w:p>
        </w:tc>
        <w:tc>
          <w:tcPr>
            <w:tcW w:w="295" w:type="pct"/>
            <w:shd w:val="clear" w:color="auto" w:fill="FFFFFF"/>
          </w:tcPr>
          <w:p w:rsidR="001B3863" w:rsidRPr="002C353F" w:rsidRDefault="001B3863" w:rsidP="00BC2A3E">
            <w:pPr>
              <w:widowControl w:val="0"/>
              <w:spacing w:line="216" w:lineRule="auto"/>
              <w:rPr>
                <w:color w:val="000000"/>
                <w:sz w:val="14"/>
              </w:rPr>
            </w:pPr>
          </w:p>
          <w:p w:rsidR="001B3863" w:rsidRPr="002C353F" w:rsidRDefault="00D35718" w:rsidP="00BC2A3E">
            <w:pPr>
              <w:widowControl w:val="0"/>
              <w:spacing w:line="216" w:lineRule="auto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979</w:t>
            </w:r>
          </w:p>
        </w:tc>
        <w:tc>
          <w:tcPr>
            <w:tcW w:w="396" w:type="pct"/>
            <w:shd w:val="clear" w:color="auto" w:fill="FFFFFF"/>
          </w:tcPr>
          <w:p w:rsidR="001B3863" w:rsidRDefault="001B3863" w:rsidP="00BC2A3E">
            <w:pPr>
              <w:widowControl w:val="0"/>
              <w:spacing w:line="216" w:lineRule="auto"/>
              <w:jc w:val="center"/>
              <w:rPr>
                <w:sz w:val="14"/>
              </w:rPr>
            </w:pPr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4"/>
              </w:rPr>
            </w:pPr>
          </w:p>
        </w:tc>
        <w:tc>
          <w:tcPr>
            <w:tcW w:w="394" w:type="pct"/>
            <w:shd w:val="clear" w:color="auto" w:fill="FFFFFF"/>
          </w:tcPr>
          <w:p w:rsidR="001B3863" w:rsidRDefault="001B3863" w:rsidP="00BC2A3E">
            <w:pPr>
              <w:widowControl w:val="0"/>
              <w:spacing w:line="216" w:lineRule="auto"/>
              <w:rPr>
                <w:sz w:val="14"/>
              </w:rPr>
            </w:pPr>
          </w:p>
          <w:p w:rsidR="001B3863" w:rsidRPr="002C353F" w:rsidRDefault="001B3863" w:rsidP="00BC2A3E">
            <w:pPr>
              <w:widowControl w:val="0"/>
              <w:spacing w:line="216" w:lineRule="auto"/>
              <w:jc w:val="center"/>
              <w:rPr>
                <w:sz w:val="14"/>
              </w:rPr>
            </w:pPr>
          </w:p>
        </w:tc>
        <w:tc>
          <w:tcPr>
            <w:tcW w:w="283" w:type="pct"/>
            <w:shd w:val="clear" w:color="auto" w:fill="FFFFFF"/>
          </w:tcPr>
          <w:p w:rsidR="00AD0C65" w:rsidRDefault="00AD0C65" w:rsidP="00AD0C65">
            <w:pPr>
              <w:widowControl w:val="0"/>
              <w:spacing w:line="216" w:lineRule="auto"/>
              <w:jc w:val="center"/>
              <w:rPr>
                <w:sz w:val="14"/>
              </w:rPr>
            </w:pPr>
          </w:p>
          <w:p w:rsidR="001B3863" w:rsidRPr="002C353F" w:rsidRDefault="001B3863" w:rsidP="00AD0C65">
            <w:pPr>
              <w:widowControl w:val="0"/>
              <w:spacing w:line="216" w:lineRule="auto"/>
              <w:jc w:val="center"/>
              <w:rPr>
                <w:sz w:val="14"/>
              </w:rPr>
            </w:pPr>
          </w:p>
        </w:tc>
      </w:tr>
    </w:tbl>
    <w:p w:rsidR="001B3863" w:rsidRDefault="001B3863" w:rsidP="001B3863">
      <w:pPr>
        <w:widowControl w:val="0"/>
      </w:pPr>
    </w:p>
    <w:p w:rsidR="001B3863" w:rsidRPr="001B3863" w:rsidRDefault="001B3863" w:rsidP="001B3863">
      <w:pPr>
        <w:keepNext/>
        <w:jc w:val="center"/>
        <w:outlineLvl w:val="3"/>
        <w:rPr>
          <w:bCs/>
          <w:shd w:val="clear" w:color="auto" w:fill="FFFFFF"/>
        </w:rPr>
      </w:pPr>
      <w:r w:rsidRPr="00376E54"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</w:rPr>
        <w:t xml:space="preserve">- </w:t>
      </w:r>
      <w:r w:rsidRPr="00AB233E">
        <w:rPr>
          <w:b/>
          <w:bCs/>
          <w:shd w:val="clear" w:color="auto" w:fill="FFFFFF"/>
        </w:rPr>
        <w:t>не формируется</w:t>
      </w:r>
    </w:p>
    <w:p w:rsidR="001B3863" w:rsidRPr="001B3863" w:rsidRDefault="001B3863" w:rsidP="001B3863">
      <w:pPr>
        <w:widowControl w:val="0"/>
        <w:ind w:left="709"/>
        <w:rPr>
          <w:szCs w:val="16"/>
        </w:rPr>
      </w:pPr>
    </w:p>
    <w:p w:rsidR="001B3863" w:rsidRPr="001B3863" w:rsidRDefault="001B3863" w:rsidP="001B3863">
      <w:pPr>
        <w:widowControl w:val="0"/>
        <w:ind w:left="709"/>
        <w:rPr>
          <w:szCs w:val="16"/>
        </w:rPr>
      </w:pPr>
      <w:r w:rsidRPr="001B3863">
        <w:rPr>
          <w:szCs w:val="16"/>
        </w:rPr>
        <w:t xml:space="preserve">Руководитель (уполномоченное лицо)    </w:t>
      </w:r>
      <w:r w:rsidRPr="001B3863">
        <w:rPr>
          <w:szCs w:val="16"/>
          <w:u w:val="single"/>
        </w:rPr>
        <w:t xml:space="preserve"> Директор</w:t>
      </w:r>
      <w:r w:rsidRPr="001B3863">
        <w:rPr>
          <w:szCs w:val="16"/>
        </w:rPr>
        <w:t xml:space="preserve">      _</w:t>
      </w:r>
      <w:r>
        <w:rPr>
          <w:szCs w:val="16"/>
        </w:rPr>
        <w:t xml:space="preserve">____________        </w:t>
      </w:r>
      <w:r w:rsidRPr="001B3863">
        <w:rPr>
          <w:szCs w:val="16"/>
          <w:u w:val="single"/>
        </w:rPr>
        <w:t>И.Б.Донецкова</w:t>
      </w:r>
    </w:p>
    <w:p w:rsidR="001B3863" w:rsidRPr="001B3863" w:rsidRDefault="001B3863" w:rsidP="001B3863">
      <w:pPr>
        <w:widowControl w:val="0"/>
        <w:ind w:left="709"/>
        <w:rPr>
          <w:szCs w:val="16"/>
        </w:rPr>
      </w:pPr>
      <w:r w:rsidRPr="001B3863">
        <w:rPr>
          <w:szCs w:val="16"/>
        </w:rPr>
        <w:t xml:space="preserve">                                    </w:t>
      </w:r>
      <w:r>
        <w:rPr>
          <w:szCs w:val="16"/>
        </w:rPr>
        <w:t xml:space="preserve">                       </w:t>
      </w:r>
      <w:r w:rsidRPr="001B3863">
        <w:rPr>
          <w:szCs w:val="16"/>
        </w:rPr>
        <w:t xml:space="preserve">               </w:t>
      </w:r>
      <w:r>
        <w:rPr>
          <w:sz w:val="14"/>
          <w:szCs w:val="16"/>
        </w:rPr>
        <w:t xml:space="preserve">(должность)              </w:t>
      </w:r>
      <w:r w:rsidRPr="001B3863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        </w:t>
      </w:r>
      <w:r w:rsidRPr="001B3863">
        <w:rPr>
          <w:sz w:val="14"/>
          <w:szCs w:val="16"/>
        </w:rPr>
        <w:t xml:space="preserve"> (подпись)                    </w:t>
      </w:r>
      <w:r>
        <w:rPr>
          <w:sz w:val="14"/>
          <w:szCs w:val="16"/>
        </w:rPr>
        <w:t xml:space="preserve"> </w:t>
      </w:r>
      <w:r w:rsidRPr="001B3863">
        <w:rPr>
          <w:sz w:val="14"/>
          <w:szCs w:val="16"/>
        </w:rPr>
        <w:t xml:space="preserve">  (расшифровка подписи)</w:t>
      </w:r>
    </w:p>
    <w:p w:rsidR="001B3863" w:rsidRDefault="001B3863" w:rsidP="001B3863">
      <w:pPr>
        <w:widowControl w:val="0"/>
        <w:ind w:left="709"/>
        <w:rPr>
          <w:szCs w:val="16"/>
          <w:highlight w:val="yellow"/>
        </w:rPr>
      </w:pPr>
    </w:p>
    <w:p w:rsidR="00DE036F" w:rsidRDefault="009158B5" w:rsidP="001B3863">
      <w:pPr>
        <w:widowControl w:val="0"/>
        <w:ind w:left="709"/>
      </w:pPr>
      <w:r>
        <w:rPr>
          <w:szCs w:val="16"/>
        </w:rPr>
        <w:t>2</w:t>
      </w:r>
      <w:r w:rsidR="00D35718">
        <w:rPr>
          <w:szCs w:val="16"/>
        </w:rPr>
        <w:t>7</w:t>
      </w:r>
      <w:r>
        <w:rPr>
          <w:szCs w:val="16"/>
        </w:rPr>
        <w:t xml:space="preserve"> января 202</w:t>
      </w:r>
      <w:r w:rsidR="00D35718">
        <w:rPr>
          <w:szCs w:val="16"/>
        </w:rPr>
        <w:t>3</w:t>
      </w:r>
      <w:r>
        <w:rPr>
          <w:szCs w:val="16"/>
        </w:rPr>
        <w:t xml:space="preserve"> года</w:t>
      </w:r>
    </w:p>
    <w:sectPr w:rsidR="00DE036F" w:rsidSect="001B3863">
      <w:footerReference w:type="even" r:id="rId7"/>
      <w:footerReference w:type="default" r:id="rId8"/>
      <w:pgSz w:w="16838" w:h="11906" w:orient="landscape"/>
      <w:pgMar w:top="130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16" w:rsidRDefault="007E5816" w:rsidP="00F11B9B">
      <w:r>
        <w:separator/>
      </w:r>
    </w:p>
  </w:endnote>
  <w:endnote w:type="continuationSeparator" w:id="0">
    <w:p w:rsidR="007E5816" w:rsidRDefault="007E5816" w:rsidP="00F1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6F" w:rsidRDefault="002844D1" w:rsidP="00366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03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36F" w:rsidRDefault="00DE03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6F" w:rsidRDefault="002844D1" w:rsidP="00366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03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025">
      <w:rPr>
        <w:rStyle w:val="a7"/>
        <w:noProof/>
      </w:rPr>
      <w:t>8</w:t>
    </w:r>
    <w:r>
      <w:rPr>
        <w:rStyle w:val="a7"/>
      </w:rPr>
      <w:fldChar w:fldCharType="end"/>
    </w:r>
  </w:p>
  <w:p w:rsidR="00DE036F" w:rsidRDefault="00DE036F" w:rsidP="00366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16" w:rsidRDefault="007E5816" w:rsidP="00F11B9B">
      <w:r>
        <w:separator/>
      </w:r>
    </w:p>
  </w:footnote>
  <w:footnote w:type="continuationSeparator" w:id="0">
    <w:p w:rsidR="007E5816" w:rsidRDefault="007E5816" w:rsidP="00F11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F6316"/>
    <w:rsid w:val="000210DB"/>
    <w:rsid w:val="00024D98"/>
    <w:rsid w:val="00084989"/>
    <w:rsid w:val="000C013D"/>
    <w:rsid w:val="0016573D"/>
    <w:rsid w:val="001705D9"/>
    <w:rsid w:val="001B3863"/>
    <w:rsid w:val="001B53E1"/>
    <w:rsid w:val="001F6316"/>
    <w:rsid w:val="00263AA6"/>
    <w:rsid w:val="00280F3E"/>
    <w:rsid w:val="002844D1"/>
    <w:rsid w:val="002A433D"/>
    <w:rsid w:val="002C353F"/>
    <w:rsid w:val="002D168F"/>
    <w:rsid w:val="002E1601"/>
    <w:rsid w:val="00310A10"/>
    <w:rsid w:val="00366D2F"/>
    <w:rsid w:val="00376E54"/>
    <w:rsid w:val="00387028"/>
    <w:rsid w:val="003A77B4"/>
    <w:rsid w:val="003D268D"/>
    <w:rsid w:val="00420D35"/>
    <w:rsid w:val="00426901"/>
    <w:rsid w:val="004300A0"/>
    <w:rsid w:val="00465CF8"/>
    <w:rsid w:val="004710CC"/>
    <w:rsid w:val="004F6FE7"/>
    <w:rsid w:val="00506E8B"/>
    <w:rsid w:val="00530D4A"/>
    <w:rsid w:val="005565BB"/>
    <w:rsid w:val="0057724E"/>
    <w:rsid w:val="00596DD7"/>
    <w:rsid w:val="005C568F"/>
    <w:rsid w:val="005E0B36"/>
    <w:rsid w:val="005F6EA0"/>
    <w:rsid w:val="00612CA7"/>
    <w:rsid w:val="0061665B"/>
    <w:rsid w:val="00624207"/>
    <w:rsid w:val="00661DB5"/>
    <w:rsid w:val="0069056B"/>
    <w:rsid w:val="0069597B"/>
    <w:rsid w:val="006B300E"/>
    <w:rsid w:val="006B5312"/>
    <w:rsid w:val="00704B03"/>
    <w:rsid w:val="007453FA"/>
    <w:rsid w:val="00750A8C"/>
    <w:rsid w:val="00752DBC"/>
    <w:rsid w:val="007531F2"/>
    <w:rsid w:val="00765F76"/>
    <w:rsid w:val="00774A04"/>
    <w:rsid w:val="0078337A"/>
    <w:rsid w:val="007A3FCC"/>
    <w:rsid w:val="007A7A61"/>
    <w:rsid w:val="007C1719"/>
    <w:rsid w:val="007C353D"/>
    <w:rsid w:val="007D610D"/>
    <w:rsid w:val="007E5816"/>
    <w:rsid w:val="007F7830"/>
    <w:rsid w:val="0081053E"/>
    <w:rsid w:val="00876615"/>
    <w:rsid w:val="008A4AA1"/>
    <w:rsid w:val="008D077A"/>
    <w:rsid w:val="009158B5"/>
    <w:rsid w:val="00936E86"/>
    <w:rsid w:val="00945967"/>
    <w:rsid w:val="009467EB"/>
    <w:rsid w:val="00956170"/>
    <w:rsid w:val="00990F72"/>
    <w:rsid w:val="009B2920"/>
    <w:rsid w:val="009E0568"/>
    <w:rsid w:val="009E5E33"/>
    <w:rsid w:val="00A41830"/>
    <w:rsid w:val="00A542CD"/>
    <w:rsid w:val="00A70691"/>
    <w:rsid w:val="00A72C1D"/>
    <w:rsid w:val="00A81035"/>
    <w:rsid w:val="00A87E6C"/>
    <w:rsid w:val="00AB233E"/>
    <w:rsid w:val="00AC13E8"/>
    <w:rsid w:val="00AD0C65"/>
    <w:rsid w:val="00AF7C98"/>
    <w:rsid w:val="00B44835"/>
    <w:rsid w:val="00B510D1"/>
    <w:rsid w:val="00B670ED"/>
    <w:rsid w:val="00B72538"/>
    <w:rsid w:val="00B82261"/>
    <w:rsid w:val="00C034F5"/>
    <w:rsid w:val="00C1647C"/>
    <w:rsid w:val="00C70D25"/>
    <w:rsid w:val="00C807FC"/>
    <w:rsid w:val="00CB5C42"/>
    <w:rsid w:val="00CD3ABD"/>
    <w:rsid w:val="00CF31C2"/>
    <w:rsid w:val="00CF6242"/>
    <w:rsid w:val="00D26E9A"/>
    <w:rsid w:val="00D35718"/>
    <w:rsid w:val="00D53D74"/>
    <w:rsid w:val="00D67025"/>
    <w:rsid w:val="00DB71F9"/>
    <w:rsid w:val="00DC5E7B"/>
    <w:rsid w:val="00DD1A1F"/>
    <w:rsid w:val="00DE036F"/>
    <w:rsid w:val="00DE64EE"/>
    <w:rsid w:val="00F11B9B"/>
    <w:rsid w:val="00F2184C"/>
    <w:rsid w:val="00F80A82"/>
    <w:rsid w:val="00FA3490"/>
    <w:rsid w:val="00FB3F8C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1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F63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6316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F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63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63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631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F63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F63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locked/>
    <w:rsid w:val="001F631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F63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F631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F6316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1F6316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szCs w:val="20"/>
    </w:rPr>
  </w:style>
  <w:style w:type="character" w:styleId="a7">
    <w:name w:val="page number"/>
    <w:basedOn w:val="a0"/>
    <w:uiPriority w:val="99"/>
    <w:rsid w:val="001F6316"/>
    <w:rPr>
      <w:rFonts w:cs="Times New Roman"/>
    </w:rPr>
  </w:style>
  <w:style w:type="paragraph" w:styleId="a8">
    <w:name w:val="Normal (Web)"/>
    <w:basedOn w:val="a"/>
    <w:uiPriority w:val="99"/>
    <w:rsid w:val="001F6316"/>
    <w:pPr>
      <w:spacing w:before="100" w:beforeAutospacing="1" w:after="100" w:afterAutospacing="1"/>
    </w:pPr>
  </w:style>
  <w:style w:type="paragraph" w:customStyle="1" w:styleId="c0">
    <w:name w:val="c0"/>
    <w:basedOn w:val="a"/>
    <w:rsid w:val="00024D98"/>
    <w:pPr>
      <w:spacing w:before="100" w:beforeAutospacing="1" w:after="100" w:afterAutospacing="1"/>
    </w:pPr>
  </w:style>
  <w:style w:type="character" w:customStyle="1" w:styleId="c2">
    <w:name w:val="c2"/>
    <w:basedOn w:val="a0"/>
    <w:rsid w:val="0002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198">
          <w:marLeft w:val="0"/>
          <w:marRight w:val="0"/>
          <w:marTop w:val="14"/>
          <w:marBottom w:val="204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35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82">
          <w:marLeft w:val="0"/>
          <w:marRight w:val="0"/>
          <w:marTop w:val="14"/>
          <w:marBottom w:val="204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3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pkinsdk.ru/index.php/novosti/968-15-oktyabrya-v-gapkinskom-sdk-proshla-aktsiya-zamirbeznatsiz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13</cp:revision>
  <dcterms:created xsi:type="dcterms:W3CDTF">2021-01-22T11:47:00Z</dcterms:created>
  <dcterms:modified xsi:type="dcterms:W3CDTF">2023-02-28T08:17:00Z</dcterms:modified>
</cp:coreProperties>
</file>